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E3" w:rsidRDefault="00F34477">
      <w:pPr>
        <w:pStyle w:val="a3"/>
        <w:widowControl/>
        <w:spacing w:beforeAutospacing="0" w:afterAutospacing="0" w:line="315" w:lineRule="atLeast"/>
        <w:ind w:firstLine="420"/>
        <w:jc w:val="both"/>
        <w:rPr>
          <w:rFonts w:ascii="微软雅黑" w:eastAsia="微软雅黑" w:hAnsi="微软雅黑" w:cs="微软雅黑"/>
          <w:color w:val="C00000"/>
          <w:spacing w:val="23"/>
          <w:sz w:val="21"/>
          <w:szCs w:val="21"/>
        </w:rPr>
      </w:pPr>
      <w:r>
        <w:rPr>
          <w:rStyle w:val="a4"/>
          <w:rFonts w:ascii="微软雅黑" w:eastAsia="微软雅黑" w:hAnsi="微软雅黑" w:cs="微软雅黑" w:hint="eastAsia"/>
          <w:color w:val="C00000"/>
          <w:spacing w:val="23"/>
          <w:sz w:val="27"/>
          <w:szCs w:val="27"/>
        </w:rPr>
        <w:t>专业定位:</w:t>
      </w:r>
    </w:p>
    <w:p w:rsidR="006B6D95" w:rsidRDefault="006B6D95" w:rsidP="006B6D95">
      <w:pPr>
        <w:spacing w:line="360" w:lineRule="auto"/>
        <w:ind w:firstLineChars="200" w:firstLine="480"/>
        <w:rPr>
          <w:rFonts w:ascii="Calibri" w:eastAsia="仿宋_GB2312" w:hAnsi="Calibri" w:cs="Times New Roman"/>
          <w:color w:val="000000"/>
          <w:sz w:val="24"/>
        </w:rPr>
      </w:pPr>
      <w:r>
        <w:rPr>
          <w:rFonts w:ascii="Calibri" w:eastAsia="仿宋_GB2312" w:hAnsi="Calibri" w:cs="Times New Roman" w:hint="eastAsia"/>
          <w:color w:val="000000"/>
          <w:sz w:val="24"/>
        </w:rPr>
        <w:t>美术学（师范）专业坚持立德树人，培养德智体美劳全面发展的社会主义合格建设者和可靠接班人。以“大艺术”“新师范”人才培养模式下的“多能一专”专业特色为指引，培养热爱美术教育事业，拥有良好的师德师风和较高的艺术人文修养，掌握扎实的美术教育基础理论、基础知识和基本技能，具备良好的美术教育教学能力、课程研发能力、教育科研能力，具有较强的美术实践能力和创新能力，懂得民族文化与国际视野兼容并取的中学美术教师和社会美术教育工作者。</w:t>
      </w:r>
    </w:p>
    <w:p w:rsidR="0042704B" w:rsidRDefault="0042704B" w:rsidP="006B6D95">
      <w:pPr>
        <w:spacing w:line="360" w:lineRule="auto"/>
        <w:ind w:firstLineChars="200" w:firstLine="480"/>
        <w:rPr>
          <w:rFonts w:ascii="Calibri" w:eastAsia="仿宋_GB2312" w:hAnsi="Calibri" w:cs="Times New Roman"/>
          <w:color w:val="000000"/>
          <w:sz w:val="24"/>
        </w:rPr>
      </w:pPr>
    </w:p>
    <w:p w:rsidR="005156E3" w:rsidRDefault="00F34477">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培养目标：</w:t>
      </w:r>
    </w:p>
    <w:p w:rsidR="006B6D95" w:rsidRDefault="006B6D95" w:rsidP="006B6D95">
      <w:pPr>
        <w:spacing w:line="360" w:lineRule="auto"/>
        <w:ind w:firstLineChars="200" w:firstLine="480"/>
        <w:rPr>
          <w:rFonts w:ascii="Calibri" w:eastAsia="仿宋_GB2312" w:hAnsi="Calibri" w:cs="Times New Roman"/>
          <w:color w:val="000000"/>
          <w:sz w:val="24"/>
        </w:rPr>
      </w:pPr>
      <w:r>
        <w:rPr>
          <w:rFonts w:ascii="Calibri" w:eastAsia="仿宋_GB2312" w:hAnsi="Calibri" w:cs="Times New Roman" w:hint="eastAsia"/>
          <w:color w:val="000000"/>
          <w:sz w:val="24"/>
        </w:rPr>
        <w:t>1.</w:t>
      </w:r>
      <w:r>
        <w:rPr>
          <w:rFonts w:ascii="Calibri" w:eastAsia="仿宋_GB2312" w:hAnsi="Calibri" w:cs="Times New Roman" w:hint="eastAsia"/>
          <w:color w:val="000000"/>
          <w:sz w:val="24"/>
        </w:rPr>
        <w:t>践行社会主义核心价值观，自觉依法执教；具有高尚的职业道德，强烈的社会责任，丰厚的教育情怀，无私的奉献精神，良好的团队意识和合作能力；富有爱心，具有终身从教信念，切实履行教师的神圣职责。</w:t>
      </w:r>
    </w:p>
    <w:p w:rsidR="006B6D95" w:rsidRDefault="006B6D95" w:rsidP="006B6D95">
      <w:pPr>
        <w:spacing w:line="360" w:lineRule="auto"/>
        <w:ind w:firstLineChars="200" w:firstLine="480"/>
        <w:rPr>
          <w:rFonts w:ascii="Calibri" w:eastAsia="仿宋_GB2312" w:hAnsi="Calibri" w:cs="Times New Roman"/>
          <w:color w:val="000000"/>
          <w:sz w:val="24"/>
        </w:rPr>
      </w:pPr>
      <w:r>
        <w:rPr>
          <w:rFonts w:ascii="Calibri" w:eastAsia="仿宋_GB2312" w:hAnsi="Calibri" w:cs="Times New Roman" w:hint="eastAsia"/>
          <w:color w:val="000000"/>
          <w:sz w:val="24"/>
        </w:rPr>
        <w:t>2</w:t>
      </w:r>
      <w:r>
        <w:rPr>
          <w:rFonts w:ascii="Calibri" w:eastAsia="仿宋_GB2312" w:hAnsi="Calibri" w:cs="Times New Roman"/>
          <w:color w:val="000000"/>
          <w:sz w:val="24"/>
        </w:rPr>
        <w:t>.</w:t>
      </w:r>
      <w:r>
        <w:rPr>
          <w:rFonts w:ascii="Calibri" w:eastAsia="仿宋_GB2312" w:hAnsi="Calibri" w:cs="Times New Roman" w:hint="eastAsia"/>
          <w:color w:val="000000"/>
          <w:sz w:val="24"/>
        </w:rPr>
        <w:t>具有扎实的美术理论知识和熟练的美术专业技能，能运用教育学原理分析和解决教育教学问题，熟练运用教学技术；能为学生创设有价值的学习环境，能有效计划与实施教育教学活动，能合理组织与指导学生开展美术实践活动，能有效激励与评价学生及自身的学习与发展，能为有志于美术专业学习的学生进行生涯规划和指导。</w:t>
      </w:r>
    </w:p>
    <w:p w:rsidR="006B6D95" w:rsidRDefault="006B6D95" w:rsidP="006B6D95">
      <w:pPr>
        <w:spacing w:line="360" w:lineRule="auto"/>
        <w:ind w:firstLineChars="200" w:firstLine="480"/>
        <w:rPr>
          <w:rFonts w:ascii="Calibri" w:eastAsia="仿宋_GB2312" w:hAnsi="Calibri" w:cs="Times New Roman"/>
          <w:color w:val="000000"/>
          <w:sz w:val="24"/>
        </w:rPr>
      </w:pPr>
      <w:r>
        <w:rPr>
          <w:rFonts w:ascii="Calibri" w:eastAsia="仿宋_GB2312" w:hAnsi="Calibri" w:cs="Times New Roman" w:hint="eastAsia"/>
          <w:color w:val="000000"/>
          <w:sz w:val="24"/>
        </w:rPr>
        <w:t>3</w:t>
      </w:r>
      <w:r>
        <w:rPr>
          <w:rFonts w:ascii="Calibri" w:eastAsia="仿宋_GB2312" w:hAnsi="Calibri" w:cs="Times New Roman"/>
          <w:color w:val="000000"/>
          <w:sz w:val="24"/>
        </w:rPr>
        <w:t>.</w:t>
      </w:r>
      <w:r>
        <w:rPr>
          <w:rFonts w:ascii="Calibri" w:eastAsia="仿宋_GB2312" w:hAnsi="Calibri" w:cs="Times New Roman" w:hint="eastAsia"/>
          <w:color w:val="000000"/>
          <w:sz w:val="24"/>
        </w:rPr>
        <w:t>能调用自身良好的艺术人文素养和科学素养，帮助学生通过有效的美术学习，涵养学生的心灵与人格，培养学生的审美格调，开阔学生的人文视野，以美育促进学生的全面发展。</w:t>
      </w:r>
    </w:p>
    <w:p w:rsidR="006B6D95" w:rsidRDefault="006B6D95" w:rsidP="006B6D95">
      <w:pPr>
        <w:spacing w:line="360" w:lineRule="auto"/>
        <w:ind w:firstLineChars="200" w:firstLine="480"/>
        <w:rPr>
          <w:rFonts w:ascii="Calibri" w:eastAsia="仿宋_GB2312" w:hAnsi="Calibri" w:cs="Times New Roman"/>
          <w:color w:val="000000"/>
          <w:sz w:val="24"/>
        </w:rPr>
      </w:pPr>
      <w:r>
        <w:rPr>
          <w:rFonts w:ascii="Calibri" w:eastAsia="仿宋_GB2312" w:hAnsi="Calibri" w:cs="Times New Roman" w:hint="eastAsia"/>
          <w:color w:val="000000"/>
          <w:sz w:val="24"/>
        </w:rPr>
        <w:t>4</w:t>
      </w:r>
      <w:r>
        <w:rPr>
          <w:rFonts w:ascii="Calibri" w:eastAsia="仿宋_GB2312" w:hAnsi="Calibri" w:cs="Times New Roman"/>
          <w:color w:val="000000"/>
          <w:sz w:val="24"/>
        </w:rPr>
        <w:t>.</w:t>
      </w:r>
      <w:r>
        <w:rPr>
          <w:rFonts w:ascii="Calibri" w:eastAsia="仿宋_GB2312" w:hAnsi="Calibri" w:cs="Times New Roman" w:hint="eastAsia"/>
          <w:color w:val="000000"/>
          <w:sz w:val="24"/>
        </w:rPr>
        <w:t>熟练掌握美术教育科研方法，在理论学习与教学实践互动中善用反思，逐步形成独特的教学风格；能开展个性化的美术校本课程研发，努力构建美术特色学校；具有开阔的视野和多元文化视角，不断加强美术专业知识和专业技能的学习，立足民族传统艺术文化，融入世界先进美术潮流，进行开创性地美术实践创作。</w:t>
      </w:r>
    </w:p>
    <w:p w:rsidR="0042704B" w:rsidRDefault="0042704B" w:rsidP="006B6D95">
      <w:pPr>
        <w:spacing w:line="360" w:lineRule="auto"/>
        <w:ind w:firstLineChars="200" w:firstLine="480"/>
        <w:rPr>
          <w:rFonts w:ascii="Calibri" w:eastAsia="仿宋_GB2312" w:hAnsi="Calibri" w:cs="Times New Roman"/>
          <w:color w:val="000000"/>
          <w:sz w:val="24"/>
        </w:rPr>
      </w:pPr>
    </w:p>
    <w:p w:rsidR="0042704B" w:rsidRDefault="00F34477" w:rsidP="0042704B">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培养规格：</w:t>
      </w:r>
    </w:p>
    <w:p w:rsidR="0042704B" w:rsidRDefault="0042704B" w:rsidP="0042704B">
      <w:pPr>
        <w:pStyle w:val="a3"/>
        <w:widowControl/>
        <w:spacing w:beforeAutospacing="0" w:afterAutospacing="0" w:line="360" w:lineRule="auto"/>
        <w:ind w:firstLine="420"/>
        <w:jc w:val="both"/>
        <w:rPr>
          <w:rFonts w:ascii="微软雅黑" w:eastAsia="微软雅黑" w:hAnsi="微软雅黑" w:cs="微软雅黑"/>
          <w:b/>
          <w:bCs/>
          <w:color w:val="C00000"/>
          <w:spacing w:val="23"/>
          <w:sz w:val="27"/>
          <w:szCs w:val="27"/>
        </w:rPr>
      </w:pPr>
      <w:r w:rsidRPr="0042704B">
        <w:rPr>
          <w:rFonts w:ascii="Calibri" w:eastAsia="仿宋_GB2312" w:hAnsi="Calibri" w:hint="eastAsia"/>
          <w:color w:val="000000"/>
          <w:kern w:val="2"/>
        </w:rPr>
        <w:lastRenderedPageBreak/>
        <w:t>1</w:t>
      </w:r>
      <w:r w:rsidRPr="0042704B">
        <w:rPr>
          <w:rFonts w:ascii="Calibri" w:eastAsia="仿宋_GB2312" w:hAnsi="Calibri" w:hint="eastAsia"/>
          <w:color w:val="000000"/>
          <w:kern w:val="2"/>
        </w:rPr>
        <w:t>、知识：我们美术学专业学生能熟练掌握美术学基础理论知识、专业技法技能知识、工具性知识以及与美术学专业发展方向相关的交叉学科知识以及师范生应该具备的美术教学知识。</w:t>
      </w:r>
    </w:p>
    <w:p w:rsidR="0042704B" w:rsidRDefault="0042704B" w:rsidP="0042704B">
      <w:pPr>
        <w:pStyle w:val="a3"/>
        <w:widowControl/>
        <w:spacing w:beforeAutospacing="0" w:afterAutospacing="0" w:line="360" w:lineRule="auto"/>
        <w:ind w:firstLine="420"/>
        <w:jc w:val="both"/>
        <w:rPr>
          <w:rFonts w:ascii="微软雅黑" w:eastAsia="微软雅黑" w:hAnsi="微软雅黑" w:cs="微软雅黑"/>
          <w:b/>
          <w:bCs/>
          <w:color w:val="C00000"/>
          <w:spacing w:val="23"/>
          <w:sz w:val="27"/>
          <w:szCs w:val="27"/>
        </w:rPr>
      </w:pPr>
      <w:r w:rsidRPr="0042704B">
        <w:rPr>
          <w:rFonts w:ascii="Calibri" w:eastAsia="仿宋_GB2312" w:hAnsi="Calibri" w:hint="eastAsia"/>
          <w:color w:val="000000"/>
          <w:kern w:val="2"/>
        </w:rPr>
        <w:t>2</w:t>
      </w:r>
      <w:r w:rsidRPr="0042704B">
        <w:rPr>
          <w:rFonts w:ascii="Calibri" w:eastAsia="仿宋_GB2312" w:hAnsi="Calibri" w:hint="eastAsia"/>
          <w:color w:val="000000"/>
          <w:kern w:val="2"/>
        </w:rPr>
        <w:t>、能力：美术学专业可以具备基本的美术学专业能力、方法应用能力、创作实践能力、美术教学能力、综合研究能力等。</w:t>
      </w:r>
    </w:p>
    <w:p w:rsidR="0042704B" w:rsidRDefault="0042704B" w:rsidP="0042704B">
      <w:pPr>
        <w:pStyle w:val="a3"/>
        <w:widowControl/>
        <w:spacing w:beforeAutospacing="0" w:afterAutospacing="0" w:line="360" w:lineRule="auto"/>
        <w:ind w:firstLine="420"/>
        <w:jc w:val="both"/>
        <w:rPr>
          <w:rFonts w:ascii="微软雅黑" w:eastAsia="微软雅黑" w:hAnsi="微软雅黑" w:cs="微软雅黑"/>
          <w:b/>
          <w:bCs/>
          <w:color w:val="C00000"/>
          <w:spacing w:val="23"/>
          <w:sz w:val="27"/>
          <w:szCs w:val="27"/>
        </w:rPr>
      </w:pPr>
      <w:r w:rsidRPr="0042704B">
        <w:rPr>
          <w:rFonts w:ascii="Calibri" w:eastAsia="仿宋_GB2312" w:hAnsi="Calibri" w:hint="eastAsia"/>
          <w:color w:val="000000"/>
          <w:kern w:val="2"/>
        </w:rPr>
        <w:t>3</w:t>
      </w:r>
      <w:r w:rsidRPr="0042704B">
        <w:rPr>
          <w:rFonts w:ascii="Calibri" w:eastAsia="仿宋_GB2312" w:hAnsi="Calibri" w:hint="eastAsia"/>
          <w:color w:val="000000"/>
          <w:kern w:val="2"/>
        </w:rPr>
        <w:t>、素质：我们培养的美术学师范具备较强的从教意愿、尊师重教。具备专业发展及应用所需的道德素质、身心素质、文化素质、和审美情感以及专业学养等。</w:t>
      </w:r>
    </w:p>
    <w:p w:rsidR="005156E3" w:rsidRDefault="0042704B" w:rsidP="0042704B">
      <w:pPr>
        <w:pStyle w:val="a3"/>
        <w:widowControl/>
        <w:spacing w:beforeAutospacing="0" w:afterAutospacing="0" w:line="360" w:lineRule="auto"/>
        <w:ind w:firstLine="420"/>
        <w:jc w:val="both"/>
        <w:rPr>
          <w:rFonts w:ascii="Calibri" w:eastAsia="仿宋_GB2312" w:hAnsi="Calibri"/>
          <w:color w:val="000000"/>
          <w:kern w:val="2"/>
        </w:rPr>
      </w:pPr>
      <w:r w:rsidRPr="0042704B">
        <w:rPr>
          <w:rFonts w:ascii="Calibri" w:eastAsia="仿宋_GB2312" w:hAnsi="Calibri" w:hint="eastAsia"/>
          <w:color w:val="000000"/>
          <w:kern w:val="2"/>
        </w:rPr>
        <w:t>4</w:t>
      </w:r>
      <w:r w:rsidRPr="0042704B">
        <w:rPr>
          <w:rFonts w:ascii="Calibri" w:eastAsia="仿宋_GB2312" w:hAnsi="Calibri" w:hint="eastAsia"/>
          <w:color w:val="000000"/>
          <w:kern w:val="2"/>
        </w:rPr>
        <w:t>、学制与学位：学制为</w:t>
      </w:r>
      <w:r w:rsidRPr="0042704B">
        <w:rPr>
          <w:rFonts w:ascii="Calibri" w:eastAsia="仿宋_GB2312" w:hAnsi="Calibri" w:hint="eastAsia"/>
          <w:color w:val="000000"/>
          <w:kern w:val="2"/>
        </w:rPr>
        <w:t>4</w:t>
      </w:r>
      <w:r w:rsidRPr="0042704B">
        <w:rPr>
          <w:rFonts w:ascii="Calibri" w:eastAsia="仿宋_GB2312" w:hAnsi="Calibri" w:hint="eastAsia"/>
          <w:color w:val="000000"/>
          <w:kern w:val="2"/>
        </w:rPr>
        <w:t>年。学历本科，学位是艺术学学士。</w:t>
      </w:r>
    </w:p>
    <w:p w:rsidR="0042704B" w:rsidRPr="0042704B" w:rsidRDefault="0042704B" w:rsidP="0042704B">
      <w:pPr>
        <w:pStyle w:val="a3"/>
        <w:widowControl/>
        <w:spacing w:beforeAutospacing="0" w:afterAutospacing="0" w:line="360" w:lineRule="auto"/>
        <w:ind w:firstLine="420"/>
        <w:jc w:val="both"/>
        <w:rPr>
          <w:rFonts w:ascii="微软雅黑" w:eastAsia="微软雅黑" w:hAnsi="微软雅黑" w:cs="微软雅黑"/>
          <w:b/>
          <w:bCs/>
          <w:color w:val="C00000"/>
          <w:spacing w:val="23"/>
          <w:sz w:val="27"/>
          <w:szCs w:val="27"/>
        </w:rPr>
      </w:pPr>
    </w:p>
    <w:p w:rsidR="005156E3" w:rsidRDefault="00F34477">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课程体系(主干课程):</w:t>
      </w:r>
    </w:p>
    <w:p w:rsidR="006B6D95" w:rsidRDefault="006B6D95" w:rsidP="006B6D95">
      <w:pPr>
        <w:spacing w:line="360" w:lineRule="auto"/>
        <w:ind w:firstLineChars="200" w:firstLine="480"/>
        <w:rPr>
          <w:rFonts w:eastAsia="仿宋_GB2312"/>
          <w:color w:val="000000"/>
          <w:sz w:val="24"/>
        </w:rPr>
      </w:pPr>
      <w:r w:rsidRPr="006B6D95">
        <w:rPr>
          <w:rFonts w:ascii="Calibri" w:eastAsia="仿宋_GB2312" w:hAnsi="Calibri" w:cs="Times New Roman" w:hint="eastAsia"/>
          <w:color w:val="000000"/>
          <w:sz w:val="24"/>
        </w:rPr>
        <w:t>造型基础、色彩基础、构成基础、中国画基础、书法基础、中国美术教学法、色彩学、透视学、构图学、中国美术史、外国美术史、艺术概论</w:t>
      </w:r>
      <w:r>
        <w:rPr>
          <w:rFonts w:eastAsia="仿宋_GB2312" w:hint="eastAsia"/>
          <w:color w:val="000000"/>
          <w:sz w:val="24"/>
        </w:rPr>
        <w:t>等。</w:t>
      </w:r>
    </w:p>
    <w:p w:rsidR="006B6D95" w:rsidRDefault="006B6D95" w:rsidP="006B6D95">
      <w:pPr>
        <w:spacing w:line="360" w:lineRule="auto"/>
        <w:ind w:firstLineChars="200" w:firstLine="480"/>
        <w:rPr>
          <w:rFonts w:ascii="Calibri" w:eastAsia="仿宋_GB2312" w:hAnsi="Calibri" w:cs="Times New Roman" w:hint="eastAsia"/>
          <w:color w:val="000000"/>
          <w:sz w:val="24"/>
        </w:rPr>
      </w:pPr>
      <w:r>
        <w:rPr>
          <w:rFonts w:ascii="Calibri" w:eastAsia="仿宋_GB2312" w:hAnsi="Calibri" w:cs="Times New Roman"/>
          <w:color w:val="000000"/>
          <w:sz w:val="24"/>
        </w:rPr>
        <w:t>专业工作室课程：油画工作室课程、</w:t>
      </w:r>
      <w:r>
        <w:rPr>
          <w:rFonts w:eastAsia="仿宋_GB2312" w:hint="eastAsia"/>
          <w:color w:val="000000"/>
          <w:sz w:val="24"/>
        </w:rPr>
        <w:t>中国画</w:t>
      </w:r>
      <w:r>
        <w:rPr>
          <w:rFonts w:ascii="Calibri" w:eastAsia="仿宋_GB2312" w:hAnsi="Calibri" w:cs="Times New Roman"/>
          <w:color w:val="000000"/>
          <w:sz w:val="24"/>
        </w:rPr>
        <w:t>工作室课程、</w:t>
      </w:r>
      <w:r>
        <w:rPr>
          <w:rFonts w:eastAsia="仿宋_GB2312" w:hint="eastAsia"/>
          <w:color w:val="000000"/>
          <w:sz w:val="24"/>
        </w:rPr>
        <w:t>版画</w:t>
      </w:r>
      <w:r>
        <w:rPr>
          <w:rFonts w:ascii="Calibri" w:eastAsia="仿宋_GB2312" w:hAnsi="Calibri" w:cs="Times New Roman"/>
          <w:color w:val="000000"/>
          <w:sz w:val="24"/>
        </w:rPr>
        <w:t>工作室课程、</w:t>
      </w:r>
      <w:r>
        <w:rPr>
          <w:rFonts w:eastAsia="仿宋_GB2312" w:hint="eastAsia"/>
          <w:color w:val="000000"/>
          <w:sz w:val="24"/>
        </w:rPr>
        <w:t>综合绘画</w:t>
      </w:r>
      <w:r>
        <w:rPr>
          <w:rFonts w:ascii="Calibri" w:eastAsia="仿宋_GB2312" w:hAnsi="Calibri" w:cs="Times New Roman"/>
          <w:color w:val="000000"/>
          <w:sz w:val="24"/>
        </w:rPr>
        <w:t>工作室课程</w:t>
      </w:r>
      <w:r>
        <w:rPr>
          <w:rFonts w:eastAsia="仿宋_GB2312" w:hint="eastAsia"/>
          <w:color w:val="000000"/>
          <w:sz w:val="24"/>
        </w:rPr>
        <w:t>等</w:t>
      </w:r>
      <w:r>
        <w:rPr>
          <w:rFonts w:ascii="Calibri" w:eastAsia="仿宋_GB2312" w:hAnsi="Calibri" w:cs="Times New Roman"/>
          <w:color w:val="000000"/>
          <w:sz w:val="24"/>
        </w:rPr>
        <w:t>。</w:t>
      </w:r>
    </w:p>
    <w:p w:rsidR="00221206" w:rsidRPr="00221206" w:rsidRDefault="00221206" w:rsidP="00221206">
      <w:pPr>
        <w:spacing w:line="360" w:lineRule="auto"/>
        <w:ind w:firstLineChars="200" w:firstLine="480"/>
        <w:rPr>
          <w:rFonts w:ascii="Calibri" w:eastAsia="仿宋_GB2312" w:hAnsi="Calibri" w:cs="Times New Roman"/>
          <w:color w:val="000000"/>
          <w:sz w:val="24"/>
        </w:rPr>
      </w:pPr>
      <w:r w:rsidRPr="00221206">
        <w:rPr>
          <w:rFonts w:ascii="Calibri" w:eastAsia="仿宋_GB2312" w:hAnsi="Calibri" w:cs="Times New Roman" w:hint="eastAsia"/>
          <w:color w:val="000000"/>
          <w:sz w:val="24"/>
        </w:rPr>
        <w:t>美术学课程体系符合培养目标要求，课程结构体现了理论课程与实践课程、学科专业课程与教师教育课程之间的有机结合。公共课程占</w:t>
      </w:r>
      <w:r w:rsidRPr="00221206">
        <w:rPr>
          <w:rFonts w:ascii="Calibri" w:eastAsia="仿宋_GB2312" w:hAnsi="Calibri" w:cs="Times New Roman" w:hint="eastAsia"/>
          <w:color w:val="000000"/>
          <w:sz w:val="24"/>
        </w:rPr>
        <w:t>18%</w:t>
      </w:r>
      <w:r w:rsidRPr="00221206">
        <w:rPr>
          <w:rFonts w:ascii="Calibri" w:eastAsia="仿宋_GB2312" w:hAnsi="Calibri" w:cs="Times New Roman" w:hint="eastAsia"/>
          <w:color w:val="000000"/>
          <w:sz w:val="24"/>
        </w:rPr>
        <w:t>、通识教育课程占</w:t>
      </w:r>
      <w:r w:rsidRPr="00221206">
        <w:rPr>
          <w:rFonts w:ascii="Calibri" w:eastAsia="仿宋_GB2312" w:hAnsi="Calibri" w:cs="Times New Roman" w:hint="eastAsia"/>
          <w:color w:val="000000"/>
          <w:sz w:val="24"/>
        </w:rPr>
        <w:t>9%</w:t>
      </w:r>
      <w:r w:rsidRPr="00221206">
        <w:rPr>
          <w:rFonts w:ascii="Calibri" w:eastAsia="仿宋_GB2312" w:hAnsi="Calibri" w:cs="Times New Roman" w:hint="eastAsia"/>
          <w:color w:val="000000"/>
          <w:sz w:val="24"/>
        </w:rPr>
        <w:t>、学科专业课程占</w:t>
      </w:r>
      <w:r w:rsidRPr="00221206">
        <w:rPr>
          <w:rFonts w:ascii="Calibri" w:eastAsia="仿宋_GB2312" w:hAnsi="Calibri" w:cs="Times New Roman" w:hint="eastAsia"/>
          <w:color w:val="000000"/>
          <w:sz w:val="24"/>
        </w:rPr>
        <w:t>53%</w:t>
      </w:r>
      <w:r w:rsidRPr="00221206">
        <w:rPr>
          <w:rFonts w:ascii="Calibri" w:eastAsia="仿宋_GB2312" w:hAnsi="Calibri" w:cs="Times New Roman" w:hint="eastAsia"/>
          <w:color w:val="000000"/>
          <w:sz w:val="24"/>
        </w:rPr>
        <w:t>、教师职业教育课程占</w:t>
      </w:r>
      <w:r w:rsidRPr="00221206">
        <w:rPr>
          <w:rFonts w:ascii="Calibri" w:eastAsia="仿宋_GB2312" w:hAnsi="Calibri" w:cs="Times New Roman" w:hint="eastAsia"/>
          <w:color w:val="000000"/>
          <w:sz w:val="24"/>
        </w:rPr>
        <w:t>13%</w:t>
      </w:r>
      <w:r w:rsidRPr="00221206">
        <w:rPr>
          <w:rFonts w:ascii="Calibri" w:eastAsia="仿宋_GB2312" w:hAnsi="Calibri" w:cs="Times New Roman" w:hint="eastAsia"/>
          <w:color w:val="000000"/>
          <w:sz w:val="24"/>
        </w:rPr>
        <w:t>学分比列合理。必修课与选修课设置合理。必修课能确保学生达到专业需求。教育实习</w:t>
      </w:r>
      <w:r w:rsidRPr="00221206">
        <w:rPr>
          <w:rFonts w:ascii="Calibri" w:eastAsia="仿宋_GB2312" w:hAnsi="Calibri" w:cs="Times New Roman" w:hint="eastAsia"/>
          <w:color w:val="000000"/>
          <w:sz w:val="24"/>
        </w:rPr>
        <w:t>18</w:t>
      </w:r>
      <w:r w:rsidRPr="00221206">
        <w:rPr>
          <w:rFonts w:ascii="Calibri" w:eastAsia="仿宋_GB2312" w:hAnsi="Calibri" w:cs="Times New Roman" w:hint="eastAsia"/>
          <w:color w:val="000000"/>
          <w:sz w:val="24"/>
        </w:rPr>
        <w:t>周、教育见习</w:t>
      </w:r>
      <w:r w:rsidRPr="00221206">
        <w:rPr>
          <w:rFonts w:ascii="Calibri" w:eastAsia="仿宋_GB2312" w:hAnsi="Calibri" w:cs="Times New Roman" w:hint="eastAsia"/>
          <w:color w:val="000000"/>
          <w:sz w:val="24"/>
        </w:rPr>
        <w:t>4</w:t>
      </w:r>
      <w:r w:rsidRPr="00221206">
        <w:rPr>
          <w:rFonts w:ascii="Calibri" w:eastAsia="仿宋_GB2312" w:hAnsi="Calibri" w:cs="Times New Roman" w:hint="eastAsia"/>
          <w:color w:val="000000"/>
          <w:sz w:val="24"/>
        </w:rPr>
        <w:t>周分散在四个学期、艺术考察</w:t>
      </w:r>
      <w:r w:rsidRPr="00221206">
        <w:rPr>
          <w:rFonts w:ascii="Calibri" w:eastAsia="仿宋_GB2312" w:hAnsi="Calibri" w:cs="Times New Roman" w:hint="eastAsia"/>
          <w:color w:val="000000"/>
          <w:sz w:val="24"/>
        </w:rPr>
        <w:t>3</w:t>
      </w:r>
      <w:r w:rsidRPr="00221206">
        <w:rPr>
          <w:rFonts w:ascii="Calibri" w:eastAsia="仿宋_GB2312" w:hAnsi="Calibri" w:cs="Times New Roman" w:hint="eastAsia"/>
          <w:color w:val="000000"/>
          <w:sz w:val="24"/>
        </w:rPr>
        <w:t>周、艺术写生</w:t>
      </w:r>
      <w:r w:rsidRPr="00221206">
        <w:rPr>
          <w:rFonts w:ascii="Calibri" w:eastAsia="仿宋_GB2312" w:hAnsi="Calibri" w:cs="Times New Roman" w:hint="eastAsia"/>
          <w:color w:val="000000"/>
          <w:sz w:val="24"/>
        </w:rPr>
        <w:t>3</w:t>
      </w:r>
      <w:r w:rsidRPr="00221206">
        <w:rPr>
          <w:rFonts w:ascii="Calibri" w:eastAsia="仿宋_GB2312" w:hAnsi="Calibri" w:cs="Times New Roman" w:hint="eastAsia"/>
          <w:color w:val="000000"/>
          <w:sz w:val="24"/>
        </w:rPr>
        <w:t>周、毕业创作和论文安排在第八学期</w:t>
      </w:r>
      <w:r w:rsidRPr="00221206">
        <w:rPr>
          <w:rFonts w:ascii="Calibri" w:eastAsia="仿宋_GB2312" w:hAnsi="Calibri" w:cs="Times New Roman" w:hint="eastAsia"/>
          <w:color w:val="000000"/>
          <w:sz w:val="24"/>
        </w:rPr>
        <w:t>16</w:t>
      </w:r>
      <w:r w:rsidRPr="00221206">
        <w:rPr>
          <w:rFonts w:ascii="Calibri" w:eastAsia="仿宋_GB2312" w:hAnsi="Calibri" w:cs="Times New Roman" w:hint="eastAsia"/>
          <w:color w:val="000000"/>
          <w:sz w:val="24"/>
        </w:rPr>
        <w:t>周时间。公共基础课、专业基础课、专业方向课、实践（实习）课程、实验性课程、毕业创作等均符合美术学师范本科专业教学质量国家标准。</w:t>
      </w:r>
    </w:p>
    <w:p w:rsidR="005156E3" w:rsidRPr="006B6D95" w:rsidRDefault="005156E3" w:rsidP="006B6D95">
      <w:pPr>
        <w:spacing w:line="360" w:lineRule="auto"/>
        <w:ind w:firstLineChars="200" w:firstLine="480"/>
        <w:rPr>
          <w:rFonts w:eastAsia="仿宋_GB2312"/>
          <w:color w:val="000000"/>
          <w:sz w:val="24"/>
        </w:rPr>
      </w:pPr>
    </w:p>
    <w:p w:rsidR="005156E3" w:rsidRDefault="00F34477">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师资队伍:</w:t>
      </w:r>
    </w:p>
    <w:p w:rsidR="005156E3" w:rsidRPr="00454B9A" w:rsidRDefault="00F34477" w:rsidP="00454B9A">
      <w:pPr>
        <w:spacing w:line="360" w:lineRule="auto"/>
        <w:ind w:firstLineChars="200" w:firstLine="480"/>
        <w:rPr>
          <w:rFonts w:ascii="Calibri" w:eastAsia="仿宋_GB2312" w:hAnsi="Calibri" w:cs="Times New Roman"/>
          <w:color w:val="000000"/>
          <w:sz w:val="24"/>
        </w:rPr>
      </w:pPr>
      <w:r w:rsidRPr="00454B9A">
        <w:rPr>
          <w:rFonts w:ascii="Calibri" w:eastAsia="仿宋_GB2312" w:hAnsi="Calibri" w:cs="Times New Roman" w:hint="eastAsia"/>
          <w:color w:val="000000"/>
          <w:sz w:val="24"/>
        </w:rPr>
        <w:t>书法系现有专职教师</w:t>
      </w:r>
      <w:r w:rsidR="00454B9A" w:rsidRPr="00454B9A">
        <w:rPr>
          <w:rFonts w:ascii="Calibri" w:eastAsia="仿宋_GB2312" w:hAnsi="Calibri" w:cs="Times New Roman" w:hint="eastAsia"/>
          <w:color w:val="000000"/>
          <w:sz w:val="24"/>
        </w:rPr>
        <w:t>31</w:t>
      </w:r>
      <w:r w:rsidRPr="00454B9A">
        <w:rPr>
          <w:rFonts w:ascii="Calibri" w:eastAsia="仿宋_GB2312" w:hAnsi="Calibri" w:cs="Times New Roman" w:hint="eastAsia"/>
          <w:color w:val="000000"/>
          <w:sz w:val="24"/>
        </w:rPr>
        <w:t>人，其中教授</w:t>
      </w:r>
      <w:r w:rsidR="00454B9A"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人，副教授</w:t>
      </w:r>
      <w:r w:rsidR="00454B9A" w:rsidRPr="00454B9A">
        <w:rPr>
          <w:rFonts w:ascii="Calibri" w:eastAsia="仿宋_GB2312" w:hAnsi="Calibri" w:cs="Times New Roman" w:hint="eastAsia"/>
          <w:color w:val="000000"/>
          <w:sz w:val="24"/>
        </w:rPr>
        <w:t>10</w:t>
      </w:r>
      <w:r w:rsidRPr="00454B9A">
        <w:rPr>
          <w:rFonts w:ascii="Calibri" w:eastAsia="仿宋_GB2312" w:hAnsi="Calibri" w:cs="Times New Roman" w:hint="eastAsia"/>
          <w:color w:val="000000"/>
          <w:sz w:val="24"/>
        </w:rPr>
        <w:t>人；具有博士学位者</w:t>
      </w:r>
      <w:r w:rsidR="00454B9A"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人，在读博士</w:t>
      </w:r>
      <w:r w:rsidR="00454B9A"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人。还有外聘教师</w:t>
      </w:r>
      <w:r w:rsidR="00454B9A" w:rsidRPr="00454B9A">
        <w:rPr>
          <w:rFonts w:ascii="Calibri" w:eastAsia="仿宋_GB2312" w:hAnsi="Calibri" w:cs="Times New Roman" w:hint="eastAsia"/>
          <w:color w:val="000000"/>
          <w:sz w:val="24"/>
        </w:rPr>
        <w:t>1</w:t>
      </w:r>
      <w:r w:rsidRPr="00454B9A">
        <w:rPr>
          <w:rFonts w:ascii="Calibri" w:eastAsia="仿宋_GB2312" w:hAnsi="Calibri" w:cs="Times New Roman" w:hint="eastAsia"/>
          <w:color w:val="000000"/>
          <w:sz w:val="24"/>
        </w:rPr>
        <w:t>人。教师分别毕业于</w:t>
      </w:r>
      <w:r w:rsidR="00454B9A" w:rsidRPr="00454B9A">
        <w:rPr>
          <w:rFonts w:ascii="Calibri" w:eastAsia="仿宋_GB2312" w:hAnsi="Calibri" w:cs="Times New Roman" w:hint="eastAsia"/>
          <w:color w:val="000000"/>
          <w:sz w:val="24"/>
        </w:rPr>
        <w:t>中国艺术研究院</w:t>
      </w:r>
      <w:r w:rsidRPr="00454B9A">
        <w:rPr>
          <w:rFonts w:ascii="Calibri" w:eastAsia="仿宋_GB2312" w:hAnsi="Calibri" w:cs="Times New Roman" w:hint="eastAsia"/>
          <w:color w:val="000000"/>
          <w:sz w:val="24"/>
        </w:rPr>
        <w:t>、</w:t>
      </w:r>
      <w:r w:rsidR="00454B9A" w:rsidRPr="00454B9A">
        <w:rPr>
          <w:rFonts w:ascii="Calibri" w:eastAsia="仿宋_GB2312" w:hAnsi="Calibri" w:cs="Times New Roman" w:hint="eastAsia"/>
          <w:color w:val="000000"/>
          <w:sz w:val="24"/>
        </w:rPr>
        <w:t>广州美术学院、西安美术学院</w:t>
      </w:r>
      <w:r w:rsidRPr="00454B9A">
        <w:rPr>
          <w:rFonts w:ascii="Calibri" w:eastAsia="仿宋_GB2312" w:hAnsi="Calibri" w:cs="Times New Roman" w:hint="eastAsia"/>
          <w:color w:val="000000"/>
          <w:sz w:val="24"/>
        </w:rPr>
        <w:t>、南京艺术学院</w:t>
      </w:r>
      <w:r w:rsidR="00454B9A" w:rsidRPr="00454B9A">
        <w:rPr>
          <w:rFonts w:ascii="Calibri" w:eastAsia="仿宋_GB2312" w:hAnsi="Calibri" w:cs="Times New Roman" w:hint="eastAsia"/>
          <w:color w:val="000000"/>
          <w:sz w:val="24"/>
        </w:rPr>
        <w:t>、华南师范大学</w:t>
      </w:r>
      <w:r w:rsidRPr="00454B9A">
        <w:rPr>
          <w:rFonts w:ascii="Calibri" w:eastAsia="仿宋_GB2312" w:hAnsi="Calibri" w:cs="Times New Roman" w:hint="eastAsia"/>
          <w:color w:val="000000"/>
          <w:sz w:val="24"/>
        </w:rPr>
        <w:t>等知名学府。</w:t>
      </w:r>
    </w:p>
    <w:p w:rsidR="00454B9A" w:rsidRDefault="00454B9A" w:rsidP="00454B9A">
      <w:pPr>
        <w:spacing w:line="360" w:lineRule="auto"/>
        <w:ind w:firstLineChars="200" w:firstLine="480"/>
        <w:rPr>
          <w:rFonts w:ascii="Calibri" w:eastAsia="仿宋_GB2312" w:hAnsi="Calibri" w:cs="Times New Roman" w:hint="eastAsia"/>
          <w:color w:val="000000"/>
          <w:sz w:val="24"/>
        </w:rPr>
      </w:pPr>
      <w:r w:rsidRPr="00454B9A">
        <w:rPr>
          <w:rFonts w:ascii="Calibri" w:eastAsia="仿宋_GB2312" w:hAnsi="Calibri" w:cs="Times New Roman" w:hint="eastAsia"/>
          <w:color w:val="000000"/>
          <w:sz w:val="24"/>
        </w:rPr>
        <w:t>近五年来，本学科累计承担省部级以上科研项目</w:t>
      </w:r>
      <w:r w:rsidRPr="00454B9A">
        <w:rPr>
          <w:rFonts w:ascii="Calibri" w:eastAsia="仿宋_GB2312" w:hAnsi="Calibri" w:cs="Times New Roman" w:hint="eastAsia"/>
          <w:color w:val="000000"/>
          <w:sz w:val="24"/>
        </w:rPr>
        <w:t>7</w:t>
      </w:r>
      <w:r w:rsidRPr="00454B9A">
        <w:rPr>
          <w:rFonts w:ascii="Calibri" w:eastAsia="仿宋_GB2312" w:hAnsi="Calibri" w:cs="Times New Roman" w:hint="eastAsia"/>
          <w:color w:val="000000"/>
          <w:sz w:val="24"/>
        </w:rPr>
        <w:t>项，其中教育部人文社科</w:t>
      </w:r>
      <w:r w:rsidRPr="00454B9A">
        <w:rPr>
          <w:rFonts w:ascii="Calibri" w:eastAsia="仿宋_GB2312" w:hAnsi="Calibri" w:cs="Times New Roman" w:hint="eastAsia"/>
          <w:color w:val="000000"/>
          <w:sz w:val="24"/>
        </w:rPr>
        <w:lastRenderedPageBreak/>
        <w:t>规划项目</w:t>
      </w:r>
      <w:r w:rsidRPr="00454B9A">
        <w:rPr>
          <w:rFonts w:ascii="Calibri" w:eastAsia="仿宋_GB2312" w:hAnsi="Calibri" w:cs="Times New Roman" w:hint="eastAsia"/>
          <w:color w:val="000000"/>
          <w:sz w:val="24"/>
        </w:rPr>
        <w:t>2</w:t>
      </w:r>
      <w:r w:rsidRPr="00454B9A">
        <w:rPr>
          <w:rFonts w:ascii="Calibri" w:eastAsia="仿宋_GB2312" w:hAnsi="Calibri" w:cs="Times New Roman" w:hint="eastAsia"/>
          <w:color w:val="000000"/>
          <w:sz w:val="24"/>
        </w:rPr>
        <w:t>项、广东省社科规划项目</w:t>
      </w:r>
      <w:r w:rsidRPr="00454B9A">
        <w:rPr>
          <w:rFonts w:ascii="Calibri" w:eastAsia="仿宋_GB2312" w:hAnsi="Calibri" w:cs="Times New Roman" w:hint="eastAsia"/>
          <w:color w:val="000000"/>
          <w:sz w:val="24"/>
        </w:rPr>
        <w:t>2</w:t>
      </w:r>
      <w:r w:rsidRPr="00454B9A">
        <w:rPr>
          <w:rFonts w:ascii="Calibri" w:eastAsia="仿宋_GB2312" w:hAnsi="Calibri" w:cs="Times New Roman" w:hint="eastAsia"/>
          <w:color w:val="000000"/>
          <w:sz w:val="24"/>
        </w:rPr>
        <w:t>项，广东省学科共建项目</w:t>
      </w:r>
      <w:r w:rsidRPr="00454B9A">
        <w:rPr>
          <w:rFonts w:ascii="Calibri" w:eastAsia="仿宋_GB2312" w:hAnsi="Calibri" w:cs="Times New Roman" w:hint="eastAsia"/>
          <w:color w:val="000000"/>
          <w:sz w:val="24"/>
        </w:rPr>
        <w:t>2</w:t>
      </w:r>
      <w:r w:rsidRPr="00454B9A">
        <w:rPr>
          <w:rFonts w:ascii="Calibri" w:eastAsia="仿宋_GB2312" w:hAnsi="Calibri" w:cs="Times New Roman" w:hint="eastAsia"/>
          <w:color w:val="000000"/>
          <w:sz w:val="24"/>
        </w:rPr>
        <w:t>项；省教育厅项目</w:t>
      </w:r>
      <w:r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项。出版各类专著和教材</w:t>
      </w:r>
      <w:r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部，在《美术研究》、《美术观察》、《美术与设计》、《美苑》等重要专业刊物发表论文</w:t>
      </w:r>
      <w:r w:rsidRPr="00454B9A">
        <w:rPr>
          <w:rFonts w:ascii="Calibri" w:eastAsia="仿宋_GB2312" w:hAnsi="Calibri" w:cs="Times New Roman" w:hint="eastAsia"/>
          <w:color w:val="000000"/>
          <w:sz w:val="24"/>
        </w:rPr>
        <w:t>50</w:t>
      </w:r>
      <w:r w:rsidRPr="00454B9A">
        <w:rPr>
          <w:rFonts w:ascii="Calibri" w:eastAsia="仿宋_GB2312" w:hAnsi="Calibri" w:cs="Times New Roman" w:hint="eastAsia"/>
          <w:color w:val="000000"/>
          <w:sz w:val="24"/>
        </w:rPr>
        <w:t>余篇。教师作品获奖及入选省级以上专业展览</w:t>
      </w:r>
      <w:r w:rsidRPr="00454B9A">
        <w:rPr>
          <w:rFonts w:ascii="Calibri" w:eastAsia="仿宋_GB2312" w:hAnsi="Calibri" w:cs="Times New Roman" w:hint="eastAsia"/>
          <w:color w:val="000000"/>
          <w:sz w:val="24"/>
        </w:rPr>
        <w:t>60</w:t>
      </w:r>
      <w:r w:rsidRPr="00454B9A">
        <w:rPr>
          <w:rFonts w:ascii="Calibri" w:eastAsia="仿宋_GB2312" w:hAnsi="Calibri" w:cs="Times New Roman" w:hint="eastAsia"/>
          <w:color w:val="000000"/>
          <w:sz w:val="24"/>
        </w:rPr>
        <w:t>余项，其中国家级权威性美术作品展</w:t>
      </w:r>
      <w:r w:rsidRPr="00454B9A">
        <w:rPr>
          <w:rFonts w:ascii="Calibri" w:eastAsia="仿宋_GB2312" w:hAnsi="Calibri" w:cs="Times New Roman" w:hint="eastAsia"/>
          <w:color w:val="000000"/>
          <w:sz w:val="24"/>
        </w:rPr>
        <w:t>8</w:t>
      </w:r>
      <w:r w:rsidRPr="00454B9A">
        <w:rPr>
          <w:rFonts w:ascii="Calibri" w:eastAsia="仿宋_GB2312" w:hAnsi="Calibri" w:cs="Times New Roman" w:hint="eastAsia"/>
          <w:color w:val="000000"/>
          <w:sz w:val="24"/>
        </w:rPr>
        <w:t>项，教师举办个人作品展</w:t>
      </w:r>
      <w:r w:rsidRPr="00454B9A">
        <w:rPr>
          <w:rFonts w:ascii="Calibri" w:eastAsia="仿宋_GB2312" w:hAnsi="Calibri" w:cs="Times New Roman" w:hint="eastAsia"/>
          <w:color w:val="000000"/>
          <w:sz w:val="24"/>
        </w:rPr>
        <w:t>5</w:t>
      </w:r>
      <w:r w:rsidRPr="00454B9A">
        <w:rPr>
          <w:rFonts w:ascii="Calibri" w:eastAsia="仿宋_GB2312" w:hAnsi="Calibri" w:cs="Times New Roman" w:hint="eastAsia"/>
          <w:color w:val="000000"/>
          <w:sz w:val="24"/>
        </w:rPr>
        <w:t>人次。</w:t>
      </w:r>
    </w:p>
    <w:p w:rsidR="00221206" w:rsidRPr="00454B9A" w:rsidRDefault="00221206" w:rsidP="00221206">
      <w:pPr>
        <w:spacing w:line="360" w:lineRule="auto"/>
        <w:rPr>
          <w:rFonts w:ascii="Calibri" w:eastAsia="仿宋_GB2312" w:hAnsi="Calibri" w:cs="Times New Roman"/>
          <w:color w:val="000000"/>
          <w:sz w:val="24"/>
        </w:rPr>
      </w:pPr>
    </w:p>
    <w:p w:rsidR="005156E3" w:rsidRDefault="00F34477">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教学条件：</w:t>
      </w:r>
    </w:p>
    <w:p w:rsidR="00221206" w:rsidRPr="00221206" w:rsidRDefault="00221206" w:rsidP="00221206">
      <w:pPr>
        <w:spacing w:line="360" w:lineRule="auto"/>
        <w:ind w:firstLineChars="200" w:firstLine="480"/>
        <w:rPr>
          <w:rFonts w:ascii="Calibri" w:eastAsia="仿宋_GB2312" w:hAnsi="Calibri" w:cs="Times New Roman" w:hint="eastAsia"/>
          <w:color w:val="000000"/>
          <w:sz w:val="24"/>
        </w:rPr>
      </w:pPr>
      <w:r w:rsidRPr="00221206">
        <w:rPr>
          <w:rFonts w:ascii="Calibri" w:eastAsia="仿宋_GB2312" w:hAnsi="Calibri" w:cs="Times New Roman" w:hint="eastAsia"/>
          <w:color w:val="000000"/>
          <w:sz w:val="24"/>
        </w:rPr>
        <w:t>教学设施满足师范生培养要求，在新艺术楼</w:t>
      </w:r>
      <w:r w:rsidRPr="00221206">
        <w:rPr>
          <w:rFonts w:ascii="Calibri" w:eastAsia="仿宋_GB2312" w:hAnsi="Calibri" w:cs="Times New Roman" w:hint="eastAsia"/>
          <w:color w:val="000000"/>
          <w:sz w:val="24"/>
        </w:rPr>
        <w:t>601</w:t>
      </w:r>
      <w:r w:rsidRPr="00221206">
        <w:rPr>
          <w:rFonts w:ascii="Calibri" w:eastAsia="仿宋_GB2312" w:hAnsi="Calibri" w:cs="Times New Roman" w:hint="eastAsia"/>
          <w:color w:val="000000"/>
          <w:sz w:val="24"/>
        </w:rPr>
        <w:t>室建设有中学教育专业教师职业技能实训平台，总面积约</w:t>
      </w:r>
      <w:r w:rsidRPr="00221206">
        <w:rPr>
          <w:rFonts w:ascii="Calibri" w:eastAsia="仿宋_GB2312" w:hAnsi="Calibri" w:cs="Times New Roman" w:hint="eastAsia"/>
          <w:color w:val="000000"/>
          <w:sz w:val="24"/>
        </w:rPr>
        <w:t>100</w:t>
      </w:r>
      <w:r w:rsidRPr="00221206">
        <w:rPr>
          <w:rFonts w:ascii="Calibri" w:eastAsia="仿宋_GB2312" w:hAnsi="Calibri" w:cs="Times New Roman" w:hint="eastAsia"/>
          <w:color w:val="000000"/>
          <w:sz w:val="24"/>
        </w:rPr>
        <w:t>平米。实训室兼职在编教师两人，大小设备共计约</w:t>
      </w:r>
      <w:r w:rsidRPr="00221206">
        <w:rPr>
          <w:rFonts w:ascii="Calibri" w:eastAsia="仿宋_GB2312" w:hAnsi="Calibri" w:cs="Times New Roman" w:hint="eastAsia"/>
          <w:color w:val="000000"/>
          <w:sz w:val="24"/>
        </w:rPr>
        <w:t>223</w:t>
      </w:r>
      <w:r w:rsidRPr="00221206">
        <w:rPr>
          <w:rFonts w:ascii="Calibri" w:eastAsia="仿宋_GB2312" w:hAnsi="Calibri" w:cs="Times New Roman" w:hint="eastAsia"/>
          <w:color w:val="000000"/>
          <w:sz w:val="24"/>
        </w:rPr>
        <w:t>件，总金额约</w:t>
      </w:r>
      <w:r w:rsidRPr="00221206">
        <w:rPr>
          <w:rFonts w:ascii="Calibri" w:eastAsia="仿宋_GB2312" w:hAnsi="Calibri" w:cs="Times New Roman" w:hint="eastAsia"/>
          <w:color w:val="000000"/>
          <w:sz w:val="24"/>
        </w:rPr>
        <w:t>300</w:t>
      </w:r>
      <w:r w:rsidRPr="00221206">
        <w:rPr>
          <w:rFonts w:ascii="Calibri" w:eastAsia="仿宋_GB2312" w:hAnsi="Calibri" w:cs="Times New Roman" w:hint="eastAsia"/>
          <w:color w:val="000000"/>
          <w:sz w:val="24"/>
        </w:rPr>
        <w:t>万元。学校目前微格教室</w:t>
      </w:r>
      <w:r w:rsidRPr="00221206">
        <w:rPr>
          <w:rFonts w:ascii="Calibri" w:eastAsia="仿宋_GB2312" w:hAnsi="Calibri" w:cs="Times New Roman" w:hint="eastAsia"/>
          <w:color w:val="000000"/>
          <w:sz w:val="24"/>
        </w:rPr>
        <w:t>14</w:t>
      </w:r>
      <w:r w:rsidRPr="00221206">
        <w:rPr>
          <w:rFonts w:ascii="Calibri" w:eastAsia="仿宋_GB2312" w:hAnsi="Calibri" w:cs="Times New Roman" w:hint="eastAsia"/>
          <w:color w:val="000000"/>
          <w:sz w:val="24"/>
        </w:rPr>
        <w:t>间，总面积约</w:t>
      </w:r>
      <w:r w:rsidRPr="00221206">
        <w:rPr>
          <w:rFonts w:ascii="Calibri" w:eastAsia="仿宋_GB2312" w:hAnsi="Calibri" w:cs="Times New Roman" w:hint="eastAsia"/>
          <w:color w:val="000000"/>
          <w:sz w:val="24"/>
        </w:rPr>
        <w:t>500</w:t>
      </w:r>
      <w:r w:rsidRPr="00221206">
        <w:rPr>
          <w:rFonts w:ascii="Calibri" w:eastAsia="仿宋_GB2312" w:hAnsi="Calibri" w:cs="Times New Roman" w:hint="eastAsia"/>
          <w:color w:val="000000"/>
          <w:sz w:val="24"/>
        </w:rPr>
        <w:t>平左右，目前在建</w:t>
      </w:r>
      <w:r w:rsidRPr="00221206">
        <w:rPr>
          <w:rFonts w:ascii="Calibri" w:eastAsia="仿宋_GB2312" w:hAnsi="Calibri" w:cs="Times New Roman" w:hint="eastAsia"/>
          <w:color w:val="000000"/>
          <w:sz w:val="24"/>
        </w:rPr>
        <w:t>400</w:t>
      </w:r>
      <w:r w:rsidRPr="00221206">
        <w:rPr>
          <w:rFonts w:ascii="Calibri" w:eastAsia="仿宋_GB2312" w:hAnsi="Calibri" w:cs="Times New Roman" w:hint="eastAsia"/>
          <w:color w:val="000000"/>
          <w:sz w:val="24"/>
        </w:rPr>
        <w:t>平米。预计总面积</w:t>
      </w:r>
      <w:r w:rsidRPr="00221206">
        <w:rPr>
          <w:rFonts w:ascii="Calibri" w:eastAsia="仿宋_GB2312" w:hAnsi="Calibri" w:cs="Times New Roman" w:hint="eastAsia"/>
          <w:color w:val="000000"/>
          <w:sz w:val="24"/>
        </w:rPr>
        <w:t>900</w:t>
      </w:r>
      <w:r w:rsidRPr="00221206">
        <w:rPr>
          <w:rFonts w:ascii="Calibri" w:eastAsia="仿宋_GB2312" w:hAnsi="Calibri" w:cs="Times New Roman" w:hint="eastAsia"/>
          <w:color w:val="000000"/>
          <w:sz w:val="24"/>
        </w:rPr>
        <w:t>平米。现管理老师三位。微格教室共计仪器各类大小设备共计大概</w:t>
      </w:r>
      <w:r w:rsidRPr="00221206">
        <w:rPr>
          <w:rFonts w:ascii="Calibri" w:eastAsia="仿宋_GB2312" w:hAnsi="Calibri" w:cs="Times New Roman" w:hint="eastAsia"/>
          <w:color w:val="000000"/>
          <w:sz w:val="24"/>
        </w:rPr>
        <w:t>548</w:t>
      </w:r>
      <w:r w:rsidRPr="00221206">
        <w:rPr>
          <w:rFonts w:ascii="Calibri" w:eastAsia="仿宋_GB2312" w:hAnsi="Calibri" w:cs="Times New Roman" w:hint="eastAsia"/>
          <w:color w:val="000000"/>
          <w:sz w:val="24"/>
        </w:rPr>
        <w:t>件，共计总金额约</w:t>
      </w:r>
      <w:r w:rsidRPr="00221206">
        <w:rPr>
          <w:rFonts w:ascii="Calibri" w:eastAsia="仿宋_GB2312" w:hAnsi="Calibri" w:cs="Times New Roman" w:hint="eastAsia"/>
          <w:color w:val="000000"/>
          <w:sz w:val="24"/>
        </w:rPr>
        <w:t>4020000</w:t>
      </w:r>
      <w:r w:rsidRPr="00221206">
        <w:rPr>
          <w:rFonts w:ascii="Calibri" w:eastAsia="仿宋_GB2312" w:hAnsi="Calibri" w:cs="Times New Roman" w:hint="eastAsia"/>
          <w:color w:val="000000"/>
          <w:sz w:val="24"/>
        </w:rPr>
        <w:t>元。充分满足“三字一话”、微格教学、实验教学等实践教学需求。信息化教育设施能够适应师范生信息素养培养要求。建设有教育教学设施管理、维护、更新和共享机制，方便师范生使用。</w:t>
      </w:r>
    </w:p>
    <w:p w:rsidR="00221206" w:rsidRPr="00221206" w:rsidRDefault="00221206" w:rsidP="00221206">
      <w:pPr>
        <w:spacing w:line="360" w:lineRule="auto"/>
        <w:ind w:firstLineChars="200" w:firstLine="480"/>
        <w:rPr>
          <w:rFonts w:ascii="Calibri" w:eastAsia="仿宋_GB2312" w:hAnsi="Calibri" w:cs="Times New Roman" w:hint="eastAsia"/>
          <w:color w:val="000000"/>
          <w:sz w:val="24"/>
        </w:rPr>
      </w:pPr>
      <w:r w:rsidRPr="00221206">
        <w:rPr>
          <w:rFonts w:ascii="Calibri" w:eastAsia="仿宋_GB2312" w:hAnsi="Calibri" w:cs="Times New Roman" w:hint="eastAsia"/>
          <w:color w:val="000000"/>
          <w:sz w:val="24"/>
        </w:rPr>
        <w:t>美术与设计学院美术系目前具有专业教室</w:t>
      </w:r>
      <w:r w:rsidRPr="00221206">
        <w:rPr>
          <w:rFonts w:ascii="Calibri" w:eastAsia="仿宋_GB2312" w:hAnsi="Calibri" w:cs="Times New Roman" w:hint="eastAsia"/>
          <w:color w:val="000000"/>
          <w:sz w:val="24"/>
        </w:rPr>
        <w:t>40</w:t>
      </w:r>
      <w:r w:rsidRPr="00221206">
        <w:rPr>
          <w:rFonts w:ascii="Calibri" w:eastAsia="仿宋_GB2312" w:hAnsi="Calibri" w:cs="Times New Roman" w:hint="eastAsia"/>
          <w:color w:val="000000"/>
          <w:sz w:val="24"/>
        </w:rPr>
        <w:t>余间，设有专业工作室多间，其中包括陶瓷艺术工作室、漆画工作室、综合绘画工作室、版画工作室（按板种独立划分）、雕塑工作室、手工造型艺术工作室、摄影工作室等。按不同专业所需，各工作室完全具备较先进的教学设备、多媒体设备等，软硬件设施配套可以很好的满足教学需求，在同类院校中教学设备较为完善。有充足的学科建设经费支持，有足够的硬件教学保障设施。</w:t>
      </w:r>
    </w:p>
    <w:p w:rsidR="00221206" w:rsidRPr="00221206" w:rsidRDefault="00221206" w:rsidP="00221206">
      <w:pPr>
        <w:spacing w:line="360" w:lineRule="auto"/>
        <w:ind w:firstLineChars="200" w:firstLine="480"/>
        <w:rPr>
          <w:rFonts w:ascii="Calibri" w:eastAsia="仿宋_GB2312" w:hAnsi="Calibri" w:cs="Times New Roman" w:hint="eastAsia"/>
          <w:color w:val="000000"/>
          <w:sz w:val="24"/>
        </w:rPr>
      </w:pPr>
      <w:r w:rsidRPr="00221206">
        <w:rPr>
          <w:rFonts w:ascii="Calibri" w:eastAsia="仿宋_GB2312" w:hAnsi="Calibri" w:cs="Times New Roman" w:hint="eastAsia"/>
          <w:color w:val="000000"/>
          <w:sz w:val="24"/>
        </w:rPr>
        <w:t>我院教学科研设施齐备，美术与设计学院现有办公、教学及科研等用房共计</w:t>
      </w:r>
      <w:r w:rsidRPr="00221206">
        <w:rPr>
          <w:rFonts w:ascii="Calibri" w:eastAsia="仿宋_GB2312" w:hAnsi="Calibri" w:cs="Times New Roman" w:hint="eastAsia"/>
          <w:color w:val="000000"/>
          <w:sz w:val="24"/>
        </w:rPr>
        <w:t>83</w:t>
      </w:r>
      <w:r w:rsidRPr="00221206">
        <w:rPr>
          <w:rFonts w:ascii="Calibri" w:eastAsia="仿宋_GB2312" w:hAnsi="Calibri" w:cs="Times New Roman" w:hint="eastAsia"/>
          <w:color w:val="000000"/>
          <w:sz w:val="24"/>
        </w:rPr>
        <w:t>间，艺术楼使用面积</w:t>
      </w:r>
      <w:r w:rsidRPr="00221206">
        <w:rPr>
          <w:rFonts w:ascii="Calibri" w:eastAsia="仿宋_GB2312" w:hAnsi="Calibri" w:cs="Times New Roman" w:hint="eastAsia"/>
          <w:color w:val="000000"/>
          <w:sz w:val="24"/>
        </w:rPr>
        <w:t>1.4626</w:t>
      </w:r>
      <w:r w:rsidRPr="00221206">
        <w:rPr>
          <w:rFonts w:ascii="Calibri" w:eastAsia="仿宋_GB2312" w:hAnsi="Calibri" w:cs="Times New Roman" w:hint="eastAsia"/>
          <w:color w:val="000000"/>
          <w:sz w:val="24"/>
        </w:rPr>
        <w:t>万平米。现拥有专业画室、多媒体课室、展览厅、图书资料室等教学场地</w:t>
      </w:r>
      <w:r w:rsidRPr="00221206">
        <w:rPr>
          <w:rFonts w:ascii="Calibri" w:eastAsia="仿宋_GB2312" w:hAnsi="Calibri" w:cs="Times New Roman" w:hint="eastAsia"/>
          <w:color w:val="000000"/>
          <w:sz w:val="24"/>
        </w:rPr>
        <w:t>5600</w:t>
      </w:r>
      <w:r w:rsidRPr="00221206">
        <w:rPr>
          <w:rFonts w:ascii="Calibri" w:eastAsia="仿宋_GB2312" w:hAnsi="Calibri" w:cs="Times New Roman" w:hint="eastAsia"/>
          <w:color w:val="000000"/>
          <w:sz w:val="24"/>
        </w:rPr>
        <w:t>多平米，专业图书影像资料</w:t>
      </w:r>
      <w:r w:rsidRPr="00221206">
        <w:rPr>
          <w:rFonts w:ascii="Calibri" w:eastAsia="仿宋_GB2312" w:hAnsi="Calibri" w:cs="Times New Roman" w:hint="eastAsia"/>
          <w:color w:val="000000"/>
          <w:sz w:val="24"/>
        </w:rPr>
        <w:t>5500</w:t>
      </w:r>
      <w:r w:rsidRPr="00221206">
        <w:rPr>
          <w:rFonts w:ascii="Calibri" w:eastAsia="仿宋_GB2312" w:hAnsi="Calibri" w:cs="Times New Roman" w:hint="eastAsia"/>
          <w:color w:val="000000"/>
          <w:sz w:val="24"/>
        </w:rPr>
        <w:t>余册（盘），拥有固定资产</w:t>
      </w:r>
      <w:r w:rsidRPr="00221206">
        <w:rPr>
          <w:rFonts w:ascii="Calibri" w:eastAsia="仿宋_GB2312" w:hAnsi="Calibri" w:cs="Times New Roman" w:hint="eastAsia"/>
          <w:color w:val="000000"/>
          <w:sz w:val="24"/>
        </w:rPr>
        <w:t>707</w:t>
      </w:r>
      <w:r w:rsidRPr="00221206">
        <w:rPr>
          <w:rFonts w:ascii="Calibri" w:eastAsia="仿宋_GB2312" w:hAnsi="Calibri" w:cs="Times New Roman" w:hint="eastAsia"/>
          <w:color w:val="000000"/>
          <w:sz w:val="24"/>
        </w:rPr>
        <w:t>万元。拥有综合绘画、版画、漆画、丝网印刷、雕塑、服装、陶艺、摄影、环艺、新媒体、手工、岭南手作等</w:t>
      </w:r>
      <w:r w:rsidRPr="00221206">
        <w:rPr>
          <w:rFonts w:ascii="Calibri" w:eastAsia="仿宋_GB2312" w:hAnsi="Calibri" w:cs="Times New Roman" w:hint="eastAsia"/>
          <w:color w:val="000000"/>
          <w:sz w:val="24"/>
        </w:rPr>
        <w:t>12</w:t>
      </w:r>
      <w:r w:rsidRPr="00221206">
        <w:rPr>
          <w:rFonts w:ascii="Calibri" w:eastAsia="仿宋_GB2312" w:hAnsi="Calibri" w:cs="Times New Roman" w:hint="eastAsia"/>
          <w:color w:val="000000"/>
          <w:sz w:val="24"/>
        </w:rPr>
        <w:t>个专业工作室，显示出学院现代化的教学手段和雄厚的办学实力。各专业课教师、专业工作室建设均配置为当前同类院校中较优秀资源配置及硬件设施，能够更有效的保障教学等相关工作。美术与设计学院美术系依然为本学院最大的系别，专业方向涵盖国画、油画、版画、</w:t>
      </w:r>
      <w:r w:rsidRPr="00221206">
        <w:rPr>
          <w:rFonts w:ascii="Calibri" w:eastAsia="仿宋_GB2312" w:hAnsi="Calibri" w:cs="Times New Roman" w:hint="eastAsia"/>
          <w:color w:val="000000"/>
          <w:sz w:val="24"/>
        </w:rPr>
        <w:lastRenderedPageBreak/>
        <w:t>漆艺、工艺美术等专业方向。</w:t>
      </w:r>
    </w:p>
    <w:p w:rsidR="00221206" w:rsidRPr="00221206" w:rsidRDefault="00221206" w:rsidP="00221206">
      <w:pPr>
        <w:spacing w:line="360" w:lineRule="auto"/>
        <w:ind w:firstLineChars="200" w:firstLine="480"/>
        <w:rPr>
          <w:rFonts w:ascii="Calibri" w:eastAsia="仿宋_GB2312" w:hAnsi="Calibri" w:cs="Times New Roman" w:hint="eastAsia"/>
          <w:color w:val="000000"/>
          <w:sz w:val="24"/>
        </w:rPr>
      </w:pPr>
      <w:r w:rsidRPr="00221206">
        <w:rPr>
          <w:rFonts w:ascii="Calibri" w:eastAsia="仿宋_GB2312" w:hAnsi="Calibri" w:cs="Times New Roman" w:hint="eastAsia"/>
          <w:color w:val="000000"/>
          <w:sz w:val="24"/>
        </w:rPr>
        <w:t>我们美术学专业建设有各类实习实践基地共计</w:t>
      </w:r>
      <w:r w:rsidRPr="00221206">
        <w:rPr>
          <w:rFonts w:ascii="Calibri" w:eastAsia="仿宋_GB2312" w:hAnsi="Calibri" w:cs="Times New Roman" w:hint="eastAsia"/>
          <w:color w:val="000000"/>
          <w:sz w:val="24"/>
        </w:rPr>
        <w:t>48</w:t>
      </w:r>
      <w:r w:rsidRPr="00221206">
        <w:rPr>
          <w:rFonts w:ascii="Calibri" w:eastAsia="仿宋_GB2312" w:hAnsi="Calibri" w:cs="Times New Roman" w:hint="eastAsia"/>
          <w:color w:val="000000"/>
          <w:sz w:val="24"/>
        </w:rPr>
        <w:t>个能满足美术学实践教学的需要，教学目的清晰教学大纲明确，学生在教师指导下进行各类实践学习。</w:t>
      </w:r>
    </w:p>
    <w:p w:rsidR="00221206" w:rsidRDefault="00221206" w:rsidP="00221206">
      <w:pPr>
        <w:spacing w:line="360" w:lineRule="auto"/>
        <w:ind w:firstLineChars="200" w:firstLine="480"/>
        <w:rPr>
          <w:rFonts w:ascii="Calibri" w:eastAsia="仿宋_GB2312" w:hAnsi="Calibri" w:cs="Times New Roman" w:hint="eastAsia"/>
          <w:color w:val="000000"/>
          <w:sz w:val="24"/>
        </w:rPr>
      </w:pPr>
      <w:r w:rsidRPr="00221206">
        <w:rPr>
          <w:rFonts w:ascii="Calibri" w:eastAsia="仿宋_GB2312" w:hAnsi="Calibri" w:cs="Times New Roman" w:hint="eastAsia"/>
          <w:color w:val="000000"/>
          <w:sz w:val="24"/>
        </w:rPr>
        <w:t>教学经费充足有保障四项经费占学费收入的比列高于</w:t>
      </w:r>
      <w:r w:rsidRPr="00221206">
        <w:rPr>
          <w:rFonts w:ascii="Calibri" w:eastAsia="仿宋_GB2312" w:hAnsi="Calibri" w:cs="Times New Roman" w:hint="eastAsia"/>
          <w:color w:val="000000"/>
          <w:sz w:val="24"/>
        </w:rPr>
        <w:t>25%</w:t>
      </w:r>
      <w:r w:rsidRPr="00221206">
        <w:rPr>
          <w:rFonts w:ascii="Calibri" w:eastAsia="仿宋_GB2312" w:hAnsi="Calibri" w:cs="Times New Roman" w:hint="eastAsia"/>
          <w:color w:val="000000"/>
          <w:sz w:val="24"/>
        </w:rPr>
        <w:t>生均经费情况符合美术学师范本科专业教学质量国家标准。</w:t>
      </w:r>
    </w:p>
    <w:p w:rsidR="00221206" w:rsidRPr="00221206" w:rsidRDefault="00221206" w:rsidP="00221206">
      <w:pPr>
        <w:spacing w:line="360" w:lineRule="auto"/>
        <w:ind w:firstLineChars="200" w:firstLine="480"/>
        <w:rPr>
          <w:rFonts w:ascii="Calibri" w:eastAsia="仿宋_GB2312" w:hAnsi="Calibri" w:cs="Times New Roman"/>
          <w:color w:val="000000"/>
          <w:sz w:val="24"/>
        </w:rPr>
      </w:pPr>
    </w:p>
    <w:p w:rsidR="005156E3" w:rsidRDefault="00F34477">
      <w:pPr>
        <w:pStyle w:val="a3"/>
        <w:widowControl/>
        <w:spacing w:beforeAutospacing="0" w:afterAutospacing="0" w:line="315" w:lineRule="atLeast"/>
        <w:ind w:firstLine="420"/>
        <w:jc w:val="both"/>
        <w:rPr>
          <w:rFonts w:ascii="微软雅黑" w:eastAsia="微软雅黑" w:hAnsi="微软雅黑" w:cs="微软雅黑"/>
          <w:b/>
          <w:bCs/>
          <w:color w:val="C00000"/>
          <w:spacing w:val="23"/>
          <w:sz w:val="27"/>
          <w:szCs w:val="27"/>
        </w:rPr>
      </w:pPr>
      <w:r>
        <w:rPr>
          <w:rFonts w:ascii="微软雅黑" w:eastAsia="微软雅黑" w:hAnsi="微软雅黑" w:cs="微软雅黑" w:hint="eastAsia"/>
          <w:b/>
          <w:bCs/>
          <w:color w:val="C00000"/>
          <w:spacing w:val="23"/>
          <w:sz w:val="27"/>
          <w:szCs w:val="27"/>
        </w:rPr>
        <w:t>学生成果:</w:t>
      </w:r>
    </w:p>
    <w:p w:rsidR="005156E3" w:rsidRPr="0042704B" w:rsidRDefault="00454B9A" w:rsidP="0042704B">
      <w:pPr>
        <w:spacing w:line="360" w:lineRule="auto"/>
        <w:ind w:firstLineChars="200" w:firstLine="480"/>
        <w:rPr>
          <w:rFonts w:ascii="Calibri" w:eastAsia="仿宋_GB2312" w:hAnsi="Calibri" w:cs="Times New Roman"/>
          <w:color w:val="000000"/>
          <w:sz w:val="24"/>
        </w:rPr>
      </w:pPr>
      <w:r w:rsidRPr="0042704B">
        <w:rPr>
          <w:rFonts w:ascii="Calibri" w:eastAsia="仿宋_GB2312" w:hAnsi="Calibri" w:cs="Times New Roman" w:hint="eastAsia"/>
          <w:color w:val="000000"/>
          <w:sz w:val="24"/>
        </w:rPr>
        <w:t>美术</w:t>
      </w:r>
      <w:r w:rsidR="00F34477" w:rsidRPr="0042704B">
        <w:rPr>
          <w:rFonts w:ascii="Calibri" w:eastAsia="仿宋_GB2312" w:hAnsi="Calibri" w:cs="Times New Roman" w:hint="eastAsia"/>
          <w:color w:val="000000"/>
          <w:sz w:val="24"/>
        </w:rPr>
        <w:t>系为提高教学质量，已制定并逐步完善了人才培养计划、实践实习教学方案和课程教学大纲；现已形成了较为完善的课程体系，积累了丰富的办学经验，具备了较强的</w:t>
      </w:r>
      <w:r w:rsidRPr="0042704B">
        <w:rPr>
          <w:rFonts w:ascii="Calibri" w:eastAsia="仿宋_GB2312" w:hAnsi="Calibri" w:cs="Times New Roman" w:hint="eastAsia"/>
          <w:color w:val="000000"/>
          <w:sz w:val="24"/>
        </w:rPr>
        <w:t>美术</w:t>
      </w:r>
      <w:r w:rsidR="00F34477" w:rsidRPr="0042704B">
        <w:rPr>
          <w:rFonts w:ascii="Calibri" w:eastAsia="仿宋_GB2312" w:hAnsi="Calibri" w:cs="Times New Roman" w:hint="eastAsia"/>
          <w:color w:val="000000"/>
          <w:sz w:val="24"/>
        </w:rPr>
        <w:t>专业教育实力。</w:t>
      </w:r>
      <w:r w:rsidRPr="0042704B">
        <w:rPr>
          <w:rFonts w:ascii="Calibri" w:eastAsia="仿宋_GB2312" w:hAnsi="Calibri" w:cs="Times New Roman" w:hint="eastAsia"/>
          <w:color w:val="000000"/>
          <w:sz w:val="24"/>
        </w:rPr>
        <w:t>美术</w:t>
      </w:r>
      <w:r w:rsidR="0042704B" w:rsidRPr="0042704B">
        <w:rPr>
          <w:rFonts w:ascii="Calibri" w:eastAsia="仿宋_GB2312" w:hAnsi="Calibri" w:cs="Times New Roman" w:hint="eastAsia"/>
          <w:color w:val="000000"/>
          <w:sz w:val="24"/>
        </w:rPr>
        <w:t>系同学积极参加各级各类美术展览赛事，有着不错的成绩。</w:t>
      </w:r>
    </w:p>
    <w:p w:rsidR="005156E3" w:rsidRPr="0042704B" w:rsidRDefault="0042704B" w:rsidP="0042704B">
      <w:pPr>
        <w:spacing w:line="360" w:lineRule="auto"/>
        <w:ind w:firstLineChars="200" w:firstLine="480"/>
        <w:rPr>
          <w:rFonts w:ascii="Calibri" w:eastAsia="仿宋_GB2312" w:hAnsi="Calibri" w:cs="Times New Roman"/>
          <w:color w:val="000000"/>
          <w:sz w:val="24"/>
        </w:rPr>
      </w:pPr>
      <w:r w:rsidRPr="0042704B">
        <w:rPr>
          <w:rFonts w:ascii="Calibri" w:eastAsia="仿宋_GB2312" w:hAnsi="Calibri" w:cs="Times New Roman" w:hint="eastAsia"/>
          <w:color w:val="000000"/>
          <w:sz w:val="24"/>
        </w:rPr>
        <w:t>美术</w:t>
      </w:r>
      <w:r w:rsidR="00F34477" w:rsidRPr="0042704B">
        <w:rPr>
          <w:rFonts w:ascii="Calibri" w:eastAsia="仿宋_GB2312" w:hAnsi="Calibri" w:cs="Times New Roman" w:hint="eastAsia"/>
          <w:color w:val="000000"/>
          <w:sz w:val="24"/>
        </w:rPr>
        <w:t>系毕业生专业与教学基本功扎实，获得社会各界好评，就业形式乐观。目前，</w:t>
      </w:r>
      <w:r w:rsidR="00454B9A" w:rsidRPr="0042704B">
        <w:rPr>
          <w:rFonts w:ascii="Calibri" w:eastAsia="仿宋_GB2312" w:hAnsi="Calibri" w:cs="Times New Roman" w:hint="eastAsia"/>
          <w:color w:val="000000"/>
          <w:sz w:val="24"/>
        </w:rPr>
        <w:t>美术</w:t>
      </w:r>
      <w:r w:rsidR="00F34477" w:rsidRPr="0042704B">
        <w:rPr>
          <w:rFonts w:ascii="Calibri" w:eastAsia="仿宋_GB2312" w:hAnsi="Calibri" w:cs="Times New Roman" w:hint="eastAsia"/>
          <w:color w:val="000000"/>
          <w:sz w:val="24"/>
        </w:rPr>
        <w:t>系毕业生多分布于珠三角区域，且发展势头好</w:t>
      </w:r>
      <w:r w:rsidR="00454B9A" w:rsidRPr="0042704B">
        <w:rPr>
          <w:rFonts w:ascii="Calibri" w:eastAsia="仿宋_GB2312" w:hAnsi="Calibri" w:cs="Times New Roman" w:hint="eastAsia"/>
          <w:color w:val="000000"/>
          <w:sz w:val="24"/>
        </w:rPr>
        <w:t>，一部分同学在教学或</w:t>
      </w:r>
      <w:r w:rsidRPr="0042704B">
        <w:rPr>
          <w:rFonts w:ascii="Calibri" w:eastAsia="仿宋_GB2312" w:hAnsi="Calibri" w:cs="Times New Roman" w:hint="eastAsia"/>
          <w:color w:val="000000"/>
          <w:sz w:val="24"/>
        </w:rPr>
        <w:t>美术</w:t>
      </w:r>
      <w:r w:rsidR="00454B9A" w:rsidRPr="0042704B">
        <w:rPr>
          <w:rFonts w:ascii="Calibri" w:eastAsia="仿宋_GB2312" w:hAnsi="Calibri" w:cs="Times New Roman" w:hint="eastAsia"/>
          <w:color w:val="000000"/>
          <w:sz w:val="24"/>
        </w:rPr>
        <w:t>创作方面取得了骄人的成绩。此外，毕业生</w:t>
      </w:r>
      <w:r w:rsidR="00F34477" w:rsidRPr="0042704B">
        <w:rPr>
          <w:rFonts w:ascii="Calibri" w:eastAsia="仿宋_GB2312" w:hAnsi="Calibri" w:cs="Times New Roman" w:hint="eastAsia"/>
          <w:color w:val="000000"/>
          <w:sz w:val="24"/>
        </w:rPr>
        <w:t>被</w:t>
      </w:r>
      <w:r w:rsidR="00454B9A" w:rsidRPr="0042704B">
        <w:rPr>
          <w:rFonts w:ascii="Calibri" w:eastAsia="仿宋_GB2312" w:hAnsi="Calibri" w:cs="Times New Roman" w:hint="eastAsia"/>
          <w:color w:val="000000"/>
          <w:sz w:val="24"/>
        </w:rPr>
        <w:t>南京艺术学院</w:t>
      </w:r>
      <w:r w:rsidR="00F34477" w:rsidRPr="0042704B">
        <w:rPr>
          <w:rFonts w:ascii="Calibri" w:eastAsia="仿宋_GB2312" w:hAnsi="Calibri" w:cs="Times New Roman" w:hint="eastAsia"/>
          <w:color w:val="000000"/>
          <w:sz w:val="24"/>
        </w:rPr>
        <w:t>、</w:t>
      </w:r>
      <w:r w:rsidR="00454B9A" w:rsidRPr="0042704B">
        <w:rPr>
          <w:rFonts w:ascii="Calibri" w:eastAsia="仿宋_GB2312" w:hAnsi="Calibri" w:cs="Times New Roman" w:hint="eastAsia"/>
          <w:color w:val="000000"/>
          <w:sz w:val="24"/>
        </w:rPr>
        <w:t>广州美术学院</w:t>
      </w:r>
      <w:r w:rsidR="00F34477" w:rsidRPr="0042704B">
        <w:rPr>
          <w:rFonts w:ascii="Calibri" w:eastAsia="仿宋_GB2312" w:hAnsi="Calibri" w:cs="Times New Roman" w:hint="eastAsia"/>
          <w:color w:val="000000"/>
          <w:sz w:val="24"/>
        </w:rPr>
        <w:t>、</w:t>
      </w:r>
      <w:r w:rsidR="00454B9A" w:rsidRPr="0042704B">
        <w:rPr>
          <w:rFonts w:ascii="Calibri" w:eastAsia="仿宋_GB2312" w:hAnsi="Calibri" w:cs="Times New Roman" w:hint="eastAsia"/>
          <w:color w:val="000000"/>
          <w:sz w:val="24"/>
        </w:rPr>
        <w:t>上海大学美术学院</w:t>
      </w:r>
      <w:r w:rsidR="00F34477" w:rsidRPr="0042704B">
        <w:rPr>
          <w:rFonts w:ascii="Calibri" w:eastAsia="仿宋_GB2312" w:hAnsi="Calibri" w:cs="Times New Roman" w:hint="eastAsia"/>
          <w:color w:val="000000"/>
          <w:sz w:val="24"/>
        </w:rPr>
        <w:t>、</w:t>
      </w:r>
      <w:r w:rsidRPr="0042704B">
        <w:rPr>
          <w:rFonts w:ascii="Calibri" w:eastAsia="仿宋_GB2312" w:hAnsi="Calibri" w:cs="Times New Roman" w:hint="eastAsia"/>
          <w:color w:val="000000"/>
          <w:sz w:val="24"/>
        </w:rPr>
        <w:t>云南艺术学院</w:t>
      </w:r>
      <w:r w:rsidR="00F34477" w:rsidRPr="0042704B">
        <w:rPr>
          <w:rFonts w:ascii="Calibri" w:eastAsia="仿宋_GB2312" w:hAnsi="Calibri" w:cs="Times New Roman" w:hint="eastAsia"/>
          <w:color w:val="000000"/>
          <w:sz w:val="24"/>
        </w:rPr>
        <w:t>、</w:t>
      </w:r>
      <w:r w:rsidRPr="0042704B">
        <w:rPr>
          <w:rFonts w:ascii="Calibri" w:eastAsia="仿宋_GB2312" w:hAnsi="Calibri" w:cs="Times New Roman" w:hint="eastAsia"/>
          <w:color w:val="000000"/>
          <w:sz w:val="24"/>
        </w:rPr>
        <w:t>广西艺术学院</w:t>
      </w:r>
      <w:r w:rsidR="00F34477" w:rsidRPr="0042704B">
        <w:rPr>
          <w:rFonts w:ascii="Calibri" w:eastAsia="仿宋_GB2312" w:hAnsi="Calibri" w:cs="Times New Roman" w:hint="eastAsia"/>
          <w:color w:val="000000"/>
          <w:sz w:val="24"/>
        </w:rPr>
        <w:t>、</w:t>
      </w:r>
      <w:r w:rsidRPr="0042704B">
        <w:rPr>
          <w:rFonts w:ascii="Calibri" w:eastAsia="仿宋_GB2312" w:hAnsi="Calibri" w:cs="Times New Roman" w:hint="eastAsia"/>
          <w:color w:val="000000"/>
          <w:sz w:val="24"/>
        </w:rPr>
        <w:t>陕西师范大学</w:t>
      </w:r>
      <w:r w:rsidR="00F34477" w:rsidRPr="0042704B">
        <w:rPr>
          <w:rFonts w:ascii="Calibri" w:eastAsia="仿宋_GB2312" w:hAnsi="Calibri" w:cs="Times New Roman" w:hint="eastAsia"/>
          <w:color w:val="000000"/>
          <w:sz w:val="24"/>
        </w:rPr>
        <w:t>、</w:t>
      </w:r>
      <w:r w:rsidRPr="0042704B">
        <w:rPr>
          <w:rFonts w:ascii="Calibri" w:eastAsia="仿宋_GB2312" w:hAnsi="Calibri" w:cs="Times New Roman" w:hint="eastAsia"/>
          <w:color w:val="000000"/>
          <w:sz w:val="24"/>
        </w:rPr>
        <w:t>重庆师范大学</w:t>
      </w:r>
      <w:r w:rsidR="00F34477" w:rsidRPr="0042704B">
        <w:rPr>
          <w:rFonts w:ascii="Calibri" w:eastAsia="仿宋_GB2312" w:hAnsi="Calibri" w:cs="Times New Roman" w:hint="eastAsia"/>
          <w:color w:val="000000"/>
          <w:sz w:val="24"/>
        </w:rPr>
        <w:t>、福建师范大学等高校录取为硕士研究生，继续深造。</w:t>
      </w:r>
    </w:p>
    <w:p w:rsidR="005156E3" w:rsidRPr="0042704B" w:rsidRDefault="005156E3" w:rsidP="0042704B">
      <w:pPr>
        <w:spacing w:line="360" w:lineRule="auto"/>
        <w:ind w:firstLineChars="200" w:firstLine="480"/>
        <w:rPr>
          <w:rFonts w:ascii="Calibri" w:eastAsia="仿宋_GB2312" w:hAnsi="Calibri" w:cs="Times New Roman"/>
          <w:color w:val="000000"/>
          <w:sz w:val="24"/>
        </w:rPr>
      </w:pPr>
    </w:p>
    <w:p w:rsidR="005156E3" w:rsidRPr="0042704B" w:rsidRDefault="005156E3" w:rsidP="0042704B">
      <w:pPr>
        <w:spacing w:line="360" w:lineRule="auto"/>
        <w:ind w:firstLineChars="200" w:firstLine="480"/>
        <w:rPr>
          <w:rFonts w:ascii="Calibri" w:eastAsia="仿宋_GB2312" w:hAnsi="Calibri" w:cs="Times New Roman"/>
          <w:color w:val="000000"/>
          <w:sz w:val="24"/>
        </w:rPr>
      </w:pPr>
    </w:p>
    <w:sectPr w:rsidR="005156E3" w:rsidRPr="0042704B" w:rsidSect="00515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065" w:rsidRDefault="00562065" w:rsidP="00013AE1">
      <w:r>
        <w:separator/>
      </w:r>
    </w:p>
  </w:endnote>
  <w:endnote w:type="continuationSeparator" w:id="1">
    <w:p w:rsidR="00562065" w:rsidRDefault="00562065" w:rsidP="00013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065" w:rsidRDefault="00562065" w:rsidP="00013AE1">
      <w:r>
        <w:separator/>
      </w:r>
    </w:p>
  </w:footnote>
  <w:footnote w:type="continuationSeparator" w:id="1">
    <w:p w:rsidR="00562065" w:rsidRDefault="00562065" w:rsidP="00013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156E3"/>
    <w:rsid w:val="00013AE1"/>
    <w:rsid w:val="00221206"/>
    <w:rsid w:val="0042704B"/>
    <w:rsid w:val="00454B9A"/>
    <w:rsid w:val="005156E3"/>
    <w:rsid w:val="005603AF"/>
    <w:rsid w:val="00562065"/>
    <w:rsid w:val="006B6D95"/>
    <w:rsid w:val="00F34477"/>
    <w:rsid w:val="0C5E598A"/>
    <w:rsid w:val="13A04FAF"/>
    <w:rsid w:val="258C3F5C"/>
    <w:rsid w:val="38D1147C"/>
    <w:rsid w:val="4FEC72D9"/>
    <w:rsid w:val="56C1729F"/>
    <w:rsid w:val="6F354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6E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156E3"/>
    <w:pPr>
      <w:spacing w:beforeAutospacing="1" w:afterAutospacing="1"/>
      <w:jc w:val="left"/>
    </w:pPr>
    <w:rPr>
      <w:rFonts w:cs="Times New Roman"/>
      <w:kern w:val="0"/>
      <w:sz w:val="24"/>
    </w:rPr>
  </w:style>
  <w:style w:type="character" w:styleId="a4">
    <w:name w:val="Strong"/>
    <w:basedOn w:val="a0"/>
    <w:qFormat/>
    <w:rsid w:val="005156E3"/>
    <w:rPr>
      <w:b/>
    </w:rPr>
  </w:style>
  <w:style w:type="paragraph" w:styleId="a5">
    <w:name w:val="List Paragraph"/>
    <w:basedOn w:val="a"/>
    <w:uiPriority w:val="34"/>
    <w:qFormat/>
    <w:rsid w:val="005156E3"/>
    <w:pPr>
      <w:ind w:firstLineChars="200" w:firstLine="420"/>
    </w:pPr>
  </w:style>
  <w:style w:type="paragraph" w:styleId="a6">
    <w:name w:val="header"/>
    <w:basedOn w:val="a"/>
    <w:link w:val="Char"/>
    <w:rsid w:val="00013A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13AE1"/>
    <w:rPr>
      <w:rFonts w:asciiTheme="minorHAnsi" w:eastAsiaTheme="minorEastAsia" w:hAnsiTheme="minorHAnsi" w:cstheme="minorBidi"/>
      <w:kern w:val="2"/>
      <w:sz w:val="18"/>
      <w:szCs w:val="18"/>
    </w:rPr>
  </w:style>
  <w:style w:type="paragraph" w:styleId="a7">
    <w:name w:val="footer"/>
    <w:basedOn w:val="a"/>
    <w:link w:val="Char0"/>
    <w:rsid w:val="00013AE1"/>
    <w:pPr>
      <w:tabs>
        <w:tab w:val="center" w:pos="4153"/>
        <w:tab w:val="right" w:pos="8306"/>
      </w:tabs>
      <w:snapToGrid w:val="0"/>
      <w:jc w:val="left"/>
    </w:pPr>
    <w:rPr>
      <w:sz w:val="18"/>
      <w:szCs w:val="18"/>
    </w:rPr>
  </w:style>
  <w:style w:type="character" w:customStyle="1" w:styleId="Char0">
    <w:name w:val="页脚 Char"/>
    <w:basedOn w:val="a0"/>
    <w:link w:val="a7"/>
    <w:rsid w:val="00013AE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411</Words>
  <Characters>2346</Characters>
  <Application>Microsoft Office Word</Application>
  <DocSecurity>0</DocSecurity>
  <Lines>19</Lines>
  <Paragraphs>5</Paragraphs>
  <ScaleCrop>false</ScaleCrop>
  <Company>Microsoft China</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2021-12-19T23:20:00Z</dcterms:created>
  <dcterms:modified xsi:type="dcterms:W3CDTF">2021-12-20T00:10:00Z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FCE53AE477A94407B68F6ED4FC44B552</vt:lpwstr>
  </property>
</Properties>
</file>