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8850" w14:textId="3170AF11" w:rsidR="00D24FD9" w:rsidRPr="009F44CD" w:rsidRDefault="003E0053" w:rsidP="009F44CD">
      <w:pPr>
        <w:jc w:val="center"/>
        <w:rPr>
          <w:rFonts w:ascii="宋体" w:eastAsia="宋体" w:hAnsi="宋体"/>
          <w:b/>
          <w:bCs/>
          <w:sz w:val="32"/>
          <w:szCs w:val="32"/>
        </w:rPr>
      </w:pPr>
      <w:r w:rsidRPr="009F44CD">
        <w:rPr>
          <w:rFonts w:ascii="宋体" w:eastAsia="宋体" w:hAnsi="宋体" w:hint="eastAsia"/>
          <w:b/>
          <w:bCs/>
          <w:sz w:val="32"/>
          <w:szCs w:val="32"/>
        </w:rPr>
        <w:t>舞蹈学系白皮书内容</w:t>
      </w:r>
    </w:p>
    <w:p w14:paraId="4AF8F1E5" w14:textId="4B64CC69" w:rsidR="003E0053" w:rsidRPr="009F44CD" w:rsidRDefault="003E0053">
      <w:pPr>
        <w:rPr>
          <w:rFonts w:ascii="宋体" w:eastAsia="宋体" w:hAnsi="宋体"/>
        </w:rPr>
      </w:pPr>
    </w:p>
    <w:tbl>
      <w:tblPr>
        <w:tblStyle w:val="a3"/>
        <w:tblW w:w="0" w:type="auto"/>
        <w:jc w:val="center"/>
        <w:tblLook w:val="04A0" w:firstRow="1" w:lastRow="0" w:firstColumn="1" w:lastColumn="0" w:noHBand="0" w:noVBand="1"/>
      </w:tblPr>
      <w:tblGrid>
        <w:gridCol w:w="636"/>
        <w:gridCol w:w="635"/>
        <w:gridCol w:w="7025"/>
      </w:tblGrid>
      <w:tr w:rsidR="003E0053" w:rsidRPr="009F44CD" w14:paraId="1546A8D8" w14:textId="77777777" w:rsidTr="009F44CD">
        <w:trPr>
          <w:jc w:val="center"/>
        </w:trPr>
        <w:tc>
          <w:tcPr>
            <w:tcW w:w="1271" w:type="dxa"/>
            <w:gridSpan w:val="2"/>
          </w:tcPr>
          <w:p w14:paraId="63771FCB" w14:textId="40ECADF7" w:rsidR="003E0053" w:rsidRPr="009F44CD" w:rsidRDefault="003E0053" w:rsidP="009F44CD">
            <w:pPr>
              <w:jc w:val="center"/>
              <w:rPr>
                <w:rFonts w:ascii="宋体" w:eastAsia="宋体" w:hAnsi="宋体" w:hint="eastAsia"/>
              </w:rPr>
            </w:pPr>
            <w:r w:rsidRPr="009F44CD">
              <w:rPr>
                <w:rFonts w:ascii="宋体" w:eastAsia="宋体" w:hAnsi="宋体" w:hint="eastAsia"/>
              </w:rPr>
              <w:t>专业介绍</w:t>
            </w:r>
          </w:p>
        </w:tc>
        <w:tc>
          <w:tcPr>
            <w:tcW w:w="7025" w:type="dxa"/>
          </w:tcPr>
          <w:p w14:paraId="6C0BA1AF" w14:textId="52DAA8EF" w:rsidR="003E0053" w:rsidRPr="009F44CD" w:rsidRDefault="003E0053" w:rsidP="009F44CD">
            <w:pPr>
              <w:jc w:val="center"/>
              <w:rPr>
                <w:rFonts w:ascii="宋体" w:eastAsia="宋体" w:hAnsi="宋体" w:hint="eastAsia"/>
              </w:rPr>
            </w:pPr>
            <w:r w:rsidRPr="009F44CD">
              <w:rPr>
                <w:rFonts w:ascii="宋体" w:eastAsia="宋体" w:hAnsi="宋体" w:hint="eastAsia"/>
              </w:rPr>
              <w:t>说明</w:t>
            </w:r>
          </w:p>
        </w:tc>
      </w:tr>
      <w:tr w:rsidR="003E0053" w:rsidRPr="009F44CD" w14:paraId="09696DBC" w14:textId="77777777" w:rsidTr="009F44CD">
        <w:trPr>
          <w:jc w:val="center"/>
        </w:trPr>
        <w:tc>
          <w:tcPr>
            <w:tcW w:w="636" w:type="dxa"/>
            <w:vMerge w:val="restart"/>
            <w:vAlign w:val="center"/>
          </w:tcPr>
          <w:p w14:paraId="52C81A18" w14:textId="6072A132" w:rsidR="003E0053" w:rsidRPr="009F44CD" w:rsidRDefault="003E0053">
            <w:pPr>
              <w:rPr>
                <w:rFonts w:ascii="宋体" w:eastAsia="宋体" w:hAnsi="宋体" w:hint="eastAsia"/>
              </w:rPr>
            </w:pPr>
            <w:r w:rsidRPr="009F44CD">
              <w:rPr>
                <w:rFonts w:ascii="宋体" w:eastAsia="宋体" w:hAnsi="宋体" w:hint="eastAsia"/>
              </w:rPr>
              <w:t>一、专业基本信息</w:t>
            </w:r>
          </w:p>
        </w:tc>
        <w:tc>
          <w:tcPr>
            <w:tcW w:w="635" w:type="dxa"/>
            <w:vAlign w:val="center"/>
          </w:tcPr>
          <w:p w14:paraId="619DEA53" w14:textId="6859670A" w:rsidR="003E0053" w:rsidRPr="009F44CD" w:rsidRDefault="003E0053">
            <w:pPr>
              <w:rPr>
                <w:rFonts w:ascii="宋体" w:eastAsia="宋体" w:hAnsi="宋体" w:hint="eastAsia"/>
              </w:rPr>
            </w:pPr>
            <w:r w:rsidRPr="009F44CD">
              <w:rPr>
                <w:rFonts w:ascii="宋体" w:eastAsia="宋体" w:hAnsi="宋体" w:hint="eastAsia"/>
              </w:rPr>
              <w:t>1</w:t>
            </w:r>
            <w:r w:rsidRPr="009F44CD">
              <w:rPr>
                <w:rFonts w:ascii="宋体" w:eastAsia="宋体" w:hAnsi="宋体"/>
              </w:rPr>
              <w:t>.</w:t>
            </w:r>
            <w:r w:rsidRPr="009F44CD">
              <w:rPr>
                <w:rFonts w:ascii="宋体" w:eastAsia="宋体" w:hAnsi="宋体" w:hint="eastAsia"/>
              </w:rPr>
              <w:t>专业定位</w:t>
            </w:r>
          </w:p>
        </w:tc>
        <w:tc>
          <w:tcPr>
            <w:tcW w:w="7025" w:type="dxa"/>
          </w:tcPr>
          <w:p w14:paraId="023369AB" w14:textId="14518CE2" w:rsidR="003E0053"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hint="eastAsia"/>
                <w:color w:val="000000"/>
                <w:sz w:val="21"/>
                <w:szCs w:val="21"/>
              </w:rPr>
            </w:pPr>
            <w:bookmarkStart w:id="0" w:name="OLE_LINK11"/>
            <w:bookmarkStart w:id="1" w:name="OLE_LINK10"/>
            <w:r w:rsidRPr="009F44CD">
              <w:rPr>
                <w:rFonts w:cs="Times New Roman" w:hint="eastAsia"/>
                <w:color w:val="000000"/>
                <w:sz w:val="21"/>
                <w:szCs w:val="21"/>
              </w:rPr>
              <w:t>本专业适应国家新时代师范教育高质量发展和广东省基础教育现代化的要求，坚持学校“师范性、教学型，地方性、应用型”的办学定位，培养具有高尚师德与深厚教育情怀，具有人文、科学与艺术素养，扎实的学科知识，相应的舞蹈与音乐专业能力，德智体美劳全面发展的高素质中学舞蹈与音乐教师。</w:t>
            </w:r>
            <w:bookmarkEnd w:id="0"/>
            <w:bookmarkEnd w:id="1"/>
          </w:p>
        </w:tc>
      </w:tr>
      <w:tr w:rsidR="003E0053" w:rsidRPr="009F44CD" w14:paraId="6623E148" w14:textId="77777777" w:rsidTr="009F44CD">
        <w:trPr>
          <w:jc w:val="center"/>
        </w:trPr>
        <w:tc>
          <w:tcPr>
            <w:tcW w:w="636" w:type="dxa"/>
            <w:vMerge/>
            <w:vAlign w:val="center"/>
          </w:tcPr>
          <w:p w14:paraId="2CA38A03" w14:textId="77777777" w:rsidR="003E0053" w:rsidRPr="009F44CD" w:rsidRDefault="003E0053">
            <w:pPr>
              <w:rPr>
                <w:rFonts w:ascii="宋体" w:eastAsia="宋体" w:hAnsi="宋体" w:hint="eastAsia"/>
              </w:rPr>
            </w:pPr>
          </w:p>
        </w:tc>
        <w:tc>
          <w:tcPr>
            <w:tcW w:w="635" w:type="dxa"/>
            <w:vAlign w:val="center"/>
          </w:tcPr>
          <w:p w14:paraId="18F24EDA" w14:textId="3D8A0D06" w:rsidR="003E0053" w:rsidRPr="009F44CD" w:rsidRDefault="003E0053">
            <w:pPr>
              <w:rPr>
                <w:rFonts w:ascii="宋体" w:eastAsia="宋体" w:hAnsi="宋体" w:hint="eastAsia"/>
              </w:rPr>
            </w:pPr>
            <w:r w:rsidRPr="009F44CD">
              <w:rPr>
                <w:rFonts w:ascii="宋体" w:eastAsia="宋体" w:hAnsi="宋体" w:hint="eastAsia"/>
              </w:rPr>
              <w:t>2</w:t>
            </w:r>
            <w:r w:rsidRPr="009F44CD">
              <w:rPr>
                <w:rFonts w:ascii="宋体" w:eastAsia="宋体" w:hAnsi="宋体"/>
              </w:rPr>
              <w:t>.</w:t>
            </w:r>
            <w:r w:rsidRPr="009F44CD">
              <w:rPr>
                <w:rFonts w:ascii="宋体" w:eastAsia="宋体" w:hAnsi="宋体" w:hint="eastAsia"/>
              </w:rPr>
              <w:t>培养目标</w:t>
            </w:r>
          </w:p>
        </w:tc>
        <w:tc>
          <w:tcPr>
            <w:tcW w:w="7025" w:type="dxa"/>
          </w:tcPr>
          <w:p w14:paraId="4446BC18" w14:textId="77777777" w:rsidR="008C3460"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color w:val="000000"/>
                <w:sz w:val="21"/>
                <w:szCs w:val="21"/>
              </w:rPr>
            </w:pPr>
            <w:r w:rsidRPr="009F44CD">
              <w:rPr>
                <w:rFonts w:cs="Times New Roman" w:hint="eastAsia"/>
                <w:color w:val="000000"/>
                <w:sz w:val="21"/>
                <w:szCs w:val="21"/>
              </w:rPr>
              <w:t>1.舞蹈学专业应具有坚定的政治方向，深刻认同和热爱教师职业，依法执教，</w:t>
            </w:r>
            <w:proofErr w:type="gramStart"/>
            <w:r w:rsidRPr="009F44CD">
              <w:rPr>
                <w:rFonts w:cs="Times New Roman" w:hint="eastAsia"/>
                <w:color w:val="000000"/>
                <w:sz w:val="21"/>
                <w:szCs w:val="21"/>
              </w:rPr>
              <w:t>践行</w:t>
            </w:r>
            <w:proofErr w:type="gramEnd"/>
            <w:r w:rsidRPr="009F44CD">
              <w:rPr>
                <w:rFonts w:cs="Times New Roman" w:hint="eastAsia"/>
                <w:color w:val="000000"/>
                <w:sz w:val="21"/>
                <w:szCs w:val="21"/>
              </w:rPr>
              <w:t>教师的职业道德，能够成为学生发展的引路人，具有德、智、体、美全面发展与良好的人文素养和品德修养。</w:t>
            </w:r>
          </w:p>
          <w:p w14:paraId="68AAB99C" w14:textId="77777777" w:rsidR="008C3460"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color w:val="000000"/>
                <w:sz w:val="21"/>
                <w:szCs w:val="21"/>
              </w:rPr>
            </w:pPr>
            <w:r w:rsidRPr="009F44CD">
              <w:rPr>
                <w:rFonts w:cs="Times New Roman"/>
                <w:color w:val="000000"/>
                <w:sz w:val="21"/>
                <w:szCs w:val="21"/>
              </w:rPr>
              <w:t>2</w:t>
            </w:r>
            <w:r w:rsidRPr="009F44CD">
              <w:rPr>
                <w:rFonts w:cs="Times New Roman" w:hint="eastAsia"/>
                <w:color w:val="000000"/>
                <w:sz w:val="21"/>
                <w:szCs w:val="21"/>
              </w:rPr>
              <w:t>.舞蹈学专业应系统掌握舞蹈学科基本知识、基本理论与基本技能，具备良好的舞蹈素养；掌握现代教育思想、教育理论掌握教育方法，能将中学德育原理与方法，运用到班级组织的实践中，有效促进学生成长。</w:t>
            </w:r>
          </w:p>
          <w:p w14:paraId="789F8E27" w14:textId="77777777" w:rsidR="008C3460"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color w:val="000000"/>
                <w:sz w:val="21"/>
                <w:szCs w:val="21"/>
              </w:rPr>
            </w:pPr>
            <w:r w:rsidRPr="009F44CD">
              <w:rPr>
                <w:rFonts w:cs="Times New Roman"/>
                <w:color w:val="000000"/>
                <w:sz w:val="21"/>
                <w:szCs w:val="21"/>
              </w:rPr>
              <w:t>3</w:t>
            </w:r>
            <w:r w:rsidRPr="009F44CD">
              <w:rPr>
                <w:rFonts w:cs="Times New Roman" w:hint="eastAsia"/>
                <w:color w:val="000000"/>
                <w:sz w:val="21"/>
                <w:szCs w:val="21"/>
              </w:rPr>
              <w:t>.舞蹈学专业应具有较强的语言表达能力、艺术实践能力、团队合作能力和创新精神；</w:t>
            </w:r>
          </w:p>
          <w:p w14:paraId="1C1D715F" w14:textId="77777777" w:rsidR="008C3460" w:rsidRPr="009F44CD" w:rsidRDefault="008C3460" w:rsidP="008C3460">
            <w:pPr>
              <w:pStyle w:val="a4"/>
              <w:shd w:val="clear" w:color="auto" w:fill="FFFFFF"/>
              <w:adjustRightInd w:val="0"/>
              <w:snapToGrid w:val="0"/>
              <w:spacing w:before="0" w:beforeAutospacing="0" w:after="0" w:afterAutospacing="0" w:line="320" w:lineRule="exact"/>
              <w:jc w:val="both"/>
              <w:rPr>
                <w:rFonts w:cs="Times New Roman"/>
                <w:color w:val="000000"/>
                <w:sz w:val="21"/>
                <w:szCs w:val="21"/>
              </w:rPr>
            </w:pPr>
            <w:r w:rsidRPr="009F44CD">
              <w:rPr>
                <w:rFonts w:cs="Times New Roman" w:hint="eastAsia"/>
                <w:color w:val="000000"/>
                <w:sz w:val="21"/>
                <w:szCs w:val="21"/>
              </w:rPr>
              <w:t>能够主动适应社会发展需求，在群众文艺团体，社会教育及各中学校从事舞蹈与音乐教育、舞蹈与音乐组织活动的工作；能够掌握中学德育原理与方法，具有较强的班级组织、管理能力，有效促进学生成长。</w:t>
            </w:r>
          </w:p>
          <w:p w14:paraId="3092FF16" w14:textId="77777777" w:rsidR="008C3460"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color w:val="000000"/>
                <w:sz w:val="21"/>
                <w:szCs w:val="21"/>
              </w:rPr>
            </w:pPr>
            <w:r w:rsidRPr="009F44CD">
              <w:rPr>
                <w:rFonts w:cs="Times New Roman"/>
                <w:color w:val="000000"/>
                <w:sz w:val="21"/>
                <w:szCs w:val="21"/>
              </w:rPr>
              <w:t>4</w:t>
            </w:r>
            <w:r w:rsidRPr="009F44CD">
              <w:rPr>
                <w:rFonts w:cs="Times New Roman" w:hint="eastAsia"/>
                <w:color w:val="000000"/>
                <w:sz w:val="21"/>
                <w:szCs w:val="21"/>
              </w:rPr>
              <w:t>.舞蹈学专业应具有较强的反思意识、职业生涯规划和发展意识，能终身学习，持续发展；具备良好的沟通合作能力，较好的团队协作意识，能出色的完成教书育人工作。</w:t>
            </w:r>
          </w:p>
          <w:p w14:paraId="1250C3F7" w14:textId="77777777" w:rsidR="008C3460" w:rsidRPr="009F44CD" w:rsidRDefault="008C3460" w:rsidP="008C3460">
            <w:pPr>
              <w:pStyle w:val="a4"/>
              <w:shd w:val="clear" w:color="auto" w:fill="FFFFFF"/>
              <w:adjustRightInd w:val="0"/>
              <w:snapToGrid w:val="0"/>
              <w:spacing w:before="0" w:beforeAutospacing="0" w:after="0" w:afterAutospacing="0" w:line="320" w:lineRule="exact"/>
              <w:ind w:firstLineChars="200" w:firstLine="420"/>
              <w:jc w:val="both"/>
              <w:rPr>
                <w:rFonts w:cs="Times New Roman"/>
                <w:color w:val="000000"/>
                <w:sz w:val="21"/>
                <w:szCs w:val="21"/>
              </w:rPr>
            </w:pPr>
            <w:r w:rsidRPr="009F44CD">
              <w:rPr>
                <w:rFonts w:cs="Times New Roman"/>
                <w:color w:val="000000"/>
                <w:sz w:val="21"/>
                <w:szCs w:val="21"/>
              </w:rPr>
              <w:t>5</w:t>
            </w:r>
            <w:r w:rsidRPr="009F44CD">
              <w:rPr>
                <w:rFonts w:cs="Times New Roman" w:hint="eastAsia"/>
                <w:color w:val="000000"/>
                <w:sz w:val="21"/>
                <w:szCs w:val="21"/>
              </w:rPr>
              <w:t>.舞蹈学专业毕业五年左右，具有丰富的教学经验和较高的教育智慧，成为培养学生核心素养，进行舞蹈与音乐教育教学改革的骨干教师。毕业十年左右，具有自己的教学主张和教学风格，具备引领学校舞蹈与音乐教学改革的创造能力。</w:t>
            </w:r>
          </w:p>
          <w:p w14:paraId="22C7CD83" w14:textId="77777777" w:rsidR="003E0053" w:rsidRPr="009F44CD" w:rsidRDefault="003E0053">
            <w:pPr>
              <w:rPr>
                <w:rFonts w:ascii="宋体" w:eastAsia="宋体" w:hAnsi="宋体" w:hint="eastAsia"/>
              </w:rPr>
            </w:pPr>
          </w:p>
        </w:tc>
      </w:tr>
      <w:tr w:rsidR="003E0053" w:rsidRPr="009F44CD" w14:paraId="296360AC" w14:textId="77777777" w:rsidTr="009F44CD">
        <w:trPr>
          <w:jc w:val="center"/>
        </w:trPr>
        <w:tc>
          <w:tcPr>
            <w:tcW w:w="636" w:type="dxa"/>
            <w:vMerge/>
            <w:vAlign w:val="center"/>
          </w:tcPr>
          <w:p w14:paraId="098682AE" w14:textId="77777777" w:rsidR="003E0053" w:rsidRPr="009F44CD" w:rsidRDefault="003E0053">
            <w:pPr>
              <w:rPr>
                <w:rFonts w:ascii="宋体" w:eastAsia="宋体" w:hAnsi="宋体" w:hint="eastAsia"/>
              </w:rPr>
            </w:pPr>
          </w:p>
        </w:tc>
        <w:tc>
          <w:tcPr>
            <w:tcW w:w="635" w:type="dxa"/>
            <w:vAlign w:val="center"/>
          </w:tcPr>
          <w:p w14:paraId="084FFE38" w14:textId="0B1D211B" w:rsidR="003E0053" w:rsidRPr="009F44CD" w:rsidRDefault="003E0053">
            <w:pPr>
              <w:rPr>
                <w:rFonts w:ascii="宋体" w:eastAsia="宋体" w:hAnsi="宋体" w:hint="eastAsia"/>
              </w:rPr>
            </w:pPr>
            <w:r w:rsidRPr="009F44CD">
              <w:rPr>
                <w:rFonts w:ascii="宋体" w:eastAsia="宋体" w:hAnsi="宋体" w:hint="eastAsia"/>
              </w:rPr>
              <w:t>3</w:t>
            </w:r>
            <w:r w:rsidRPr="009F44CD">
              <w:rPr>
                <w:rFonts w:ascii="宋体" w:eastAsia="宋体" w:hAnsi="宋体"/>
              </w:rPr>
              <w:t>.</w:t>
            </w:r>
            <w:r w:rsidRPr="009F44CD">
              <w:rPr>
                <w:rFonts w:ascii="宋体" w:eastAsia="宋体" w:hAnsi="宋体" w:hint="eastAsia"/>
              </w:rPr>
              <w:t>培养规格</w:t>
            </w:r>
          </w:p>
        </w:tc>
        <w:tc>
          <w:tcPr>
            <w:tcW w:w="7025" w:type="dxa"/>
          </w:tcPr>
          <w:p w14:paraId="40E6E078" w14:textId="10301230" w:rsidR="003E0053" w:rsidRPr="009F44CD" w:rsidRDefault="00D11866" w:rsidP="009F44CD">
            <w:pPr>
              <w:ind w:firstLineChars="200" w:firstLine="420"/>
              <w:rPr>
                <w:rFonts w:ascii="宋体" w:eastAsia="宋体" w:hAnsi="宋体"/>
              </w:rPr>
            </w:pPr>
            <w:r w:rsidRPr="009F44CD">
              <w:rPr>
                <w:rFonts w:ascii="宋体" w:eastAsia="宋体" w:hAnsi="宋体" w:hint="eastAsia"/>
              </w:rPr>
              <w:t>1</w:t>
            </w:r>
            <w:r w:rsidRPr="009F44CD">
              <w:rPr>
                <w:rFonts w:ascii="宋体" w:eastAsia="宋体" w:hAnsi="宋体"/>
              </w:rPr>
              <w:t>.</w:t>
            </w:r>
            <w:r w:rsidR="00E46937" w:rsidRPr="009F44CD">
              <w:rPr>
                <w:rFonts w:ascii="宋体" w:eastAsia="宋体" w:hAnsi="宋体" w:hint="eastAsia"/>
              </w:rPr>
              <w:t>标准学制为</w:t>
            </w:r>
            <w:r w:rsidR="00E46937" w:rsidRPr="009F44CD">
              <w:rPr>
                <w:rFonts w:ascii="宋体" w:eastAsia="宋体" w:hAnsi="宋体"/>
              </w:rPr>
              <w:t>4年，修业年限为3-7年。</w:t>
            </w:r>
            <w:r w:rsidR="00E46937" w:rsidRPr="009F44CD">
              <w:rPr>
                <w:rFonts w:ascii="宋体" w:eastAsia="宋体" w:hAnsi="宋体" w:hint="eastAsia"/>
              </w:rPr>
              <w:t>最低毕业学分为</w:t>
            </w:r>
            <w:r w:rsidR="00E46937" w:rsidRPr="009F44CD">
              <w:rPr>
                <w:rFonts w:ascii="宋体" w:eastAsia="宋体" w:hAnsi="宋体"/>
              </w:rPr>
              <w:t>164.5学分。</w:t>
            </w:r>
          </w:p>
          <w:p w14:paraId="7857DA25" w14:textId="08A29DA7" w:rsidR="00D11866" w:rsidRPr="009F44CD" w:rsidRDefault="00D11866" w:rsidP="009F44CD">
            <w:pPr>
              <w:ind w:firstLineChars="200" w:firstLine="420"/>
              <w:rPr>
                <w:rFonts w:ascii="宋体" w:eastAsia="宋体" w:hAnsi="宋体"/>
              </w:rPr>
            </w:pPr>
            <w:r w:rsidRPr="009F44CD">
              <w:rPr>
                <w:rFonts w:ascii="宋体" w:eastAsia="宋体" w:hAnsi="宋体" w:hint="eastAsia"/>
              </w:rPr>
              <w:t>2</w:t>
            </w:r>
            <w:r w:rsidRPr="009F44CD">
              <w:rPr>
                <w:rFonts w:ascii="宋体" w:eastAsia="宋体" w:hAnsi="宋体"/>
              </w:rPr>
              <w:t>.</w:t>
            </w:r>
            <w:r w:rsidRPr="009F44CD">
              <w:rPr>
                <w:rFonts w:ascii="宋体" w:eastAsia="宋体" w:hAnsi="宋体" w:hint="eastAsia"/>
              </w:rPr>
              <w:t>授予学位：艺术学学士</w:t>
            </w:r>
          </w:p>
          <w:p w14:paraId="5ABEDAD2" w14:textId="0D0FB08D" w:rsidR="00D11866" w:rsidRPr="009F44CD" w:rsidRDefault="00D11866" w:rsidP="009F44CD">
            <w:pPr>
              <w:ind w:firstLineChars="200" w:firstLine="420"/>
              <w:rPr>
                <w:rFonts w:ascii="宋体" w:eastAsia="宋体" w:hAnsi="宋体" w:hint="eastAsia"/>
              </w:rPr>
            </w:pPr>
            <w:r w:rsidRPr="009F44CD">
              <w:rPr>
                <w:rFonts w:ascii="宋体" w:eastAsia="宋体" w:hAnsi="宋体" w:hint="eastAsia"/>
              </w:rPr>
              <w:t>3</w:t>
            </w:r>
            <w:r w:rsidRPr="009F44CD">
              <w:rPr>
                <w:rFonts w:ascii="宋体" w:eastAsia="宋体" w:hAnsi="宋体"/>
              </w:rPr>
              <w:t>.</w:t>
            </w:r>
            <w:r w:rsidRPr="009F44CD">
              <w:rPr>
                <w:rFonts w:ascii="宋体" w:eastAsia="宋体" w:hAnsi="宋体" w:hint="eastAsia"/>
              </w:rPr>
              <w:t>就业去向：中小学及幼儿园舞蹈音乐类专业教师，舞蹈培训机构，群众文化馆，文艺团体、企事业单位从事教学，创作，宣传、管理等相应工作岗位。</w:t>
            </w:r>
          </w:p>
          <w:p w14:paraId="2C6CF410" w14:textId="24BD1B16" w:rsidR="00E46937" w:rsidRPr="009F44CD" w:rsidRDefault="00D11866" w:rsidP="009F44CD">
            <w:pPr>
              <w:ind w:firstLineChars="200" w:firstLine="420"/>
              <w:rPr>
                <w:rFonts w:ascii="宋体" w:eastAsia="宋体" w:hAnsi="宋体"/>
              </w:rPr>
            </w:pPr>
            <w:r w:rsidRPr="009F44CD">
              <w:rPr>
                <w:rFonts w:ascii="宋体" w:eastAsia="宋体" w:hAnsi="宋体" w:hint="eastAsia"/>
              </w:rPr>
              <w:t>4</w:t>
            </w:r>
            <w:r w:rsidRPr="009F44CD">
              <w:rPr>
                <w:rFonts w:ascii="宋体" w:eastAsia="宋体" w:hAnsi="宋体"/>
              </w:rPr>
              <w:t>.</w:t>
            </w:r>
            <w:r w:rsidR="00E46937" w:rsidRPr="009F44CD">
              <w:rPr>
                <w:rFonts w:ascii="宋体" w:eastAsia="宋体" w:hAnsi="宋体" w:hint="eastAsia"/>
              </w:rPr>
              <w:t>知识、能力及素质要求如下：</w:t>
            </w:r>
          </w:p>
          <w:p w14:paraId="7C2512F6" w14:textId="6C6DA987"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师德规范：</w:t>
            </w:r>
            <w:proofErr w:type="gramStart"/>
            <w:r w:rsidRPr="009F44CD">
              <w:rPr>
                <w:rFonts w:ascii="宋体" w:eastAsia="宋体" w:hAnsi="宋体"/>
              </w:rPr>
              <w:t>践行</w:t>
            </w:r>
            <w:proofErr w:type="gramEnd"/>
            <w:r w:rsidRPr="009F44CD">
              <w:rPr>
                <w:rFonts w:ascii="宋体" w:eastAsia="宋体" w:hAnsi="宋体"/>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35555A4F" w14:textId="460D9156"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14:paraId="267654C1" w14:textId="118D5C4C"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学科素养：掌握所教学科的基本知识、基本原理和基本技能，理解学科</w:t>
            </w:r>
            <w:r w:rsidRPr="009F44CD">
              <w:rPr>
                <w:rFonts w:ascii="宋体" w:eastAsia="宋体" w:hAnsi="宋体"/>
              </w:rPr>
              <w:lastRenderedPageBreak/>
              <w:t>知识体系基本脉络。了解所教学科与其他学科的关联及其服务社会实践的关系，熟悉相关学科知识。</w:t>
            </w:r>
          </w:p>
          <w:p w14:paraId="249E319A" w14:textId="771A9118"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教学能力：在教育实践中，能够依据所教学科课程标准，针对中学生身心发展和学科认知特点，运用学科教学知识，进行教学设计、实施和评价，获得教学体验，具备教学基本技能，具有初步的教学能力和一定的教学研究能力。</w:t>
            </w:r>
          </w:p>
          <w:p w14:paraId="63E1B157" w14:textId="513D3C7B"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实践能力：具备开展各项中学课外舞蹈与音乐活动的以组织与实践能力。</w:t>
            </w:r>
          </w:p>
          <w:p w14:paraId="645D52FC" w14:textId="354610C7"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班级指导：树立德育为先理念，了解中学德育原理与方法。掌握班级组织与建设的工作规律和基本方法。能够在班主任工作实践中，参与德育和心理健康教育等教育活动的组织与指导，获得积极体验。</w:t>
            </w:r>
          </w:p>
          <w:p w14:paraId="6B457B77" w14:textId="5BFE70D1"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综合育人：了解中学生身心发展和养成教育规律。理解学科育人价值，能够有机结合学科教学进行育人活动。了解学校文化和教育活动的育人内涵和方法，参与组织主题教育和社团活动，对学生进行教育和引导。</w:t>
            </w:r>
          </w:p>
          <w:p w14:paraId="639E6FFA" w14:textId="4B3AE98D" w:rsidR="00E46937" w:rsidRPr="009F44CD" w:rsidRDefault="00E46937" w:rsidP="00D11866">
            <w:pPr>
              <w:pStyle w:val="a5"/>
              <w:numPr>
                <w:ilvl w:val="0"/>
                <w:numId w:val="3"/>
              </w:numPr>
              <w:ind w:firstLineChars="0"/>
              <w:rPr>
                <w:rFonts w:ascii="宋体" w:eastAsia="宋体" w:hAnsi="宋体"/>
              </w:rPr>
            </w:pPr>
            <w:r w:rsidRPr="009F44CD">
              <w:rPr>
                <w:rFonts w:ascii="宋体" w:eastAsia="宋体" w:hAnsi="宋体"/>
              </w:rPr>
              <w:t>学会反思：具有终身学习与专业发展意识。了解国内外基础教育改革发展动态，能够适应时代和教育发展需求，进行学习和职业生涯规划。初步掌握反思方法和技能，具有一定前瞻意识，运用批判性思维方法，学会分析和解决教育教学问题。</w:t>
            </w:r>
          </w:p>
          <w:p w14:paraId="7FD855E0" w14:textId="2E1EA815" w:rsidR="00E46937" w:rsidRPr="009F44CD" w:rsidRDefault="00E46937" w:rsidP="00D11866">
            <w:pPr>
              <w:pStyle w:val="a5"/>
              <w:numPr>
                <w:ilvl w:val="0"/>
                <w:numId w:val="3"/>
              </w:numPr>
              <w:ind w:firstLineChars="0"/>
              <w:rPr>
                <w:rFonts w:ascii="宋体" w:eastAsia="宋体" w:hAnsi="宋体" w:hint="eastAsia"/>
              </w:rPr>
            </w:pPr>
            <w:r w:rsidRPr="009F44CD">
              <w:rPr>
                <w:rFonts w:ascii="宋体" w:eastAsia="宋体" w:hAnsi="宋体"/>
              </w:rPr>
              <w:t>沟通合作：理解学习共同体的作用，具有团队协作精神，掌握沟通合作技能，具有小组互助和合作学习体验。</w:t>
            </w:r>
          </w:p>
        </w:tc>
      </w:tr>
      <w:tr w:rsidR="003E0053" w:rsidRPr="009F44CD" w14:paraId="39F55456" w14:textId="77777777" w:rsidTr="009F44CD">
        <w:trPr>
          <w:jc w:val="center"/>
        </w:trPr>
        <w:tc>
          <w:tcPr>
            <w:tcW w:w="636" w:type="dxa"/>
            <w:vMerge/>
            <w:vAlign w:val="center"/>
          </w:tcPr>
          <w:p w14:paraId="64806858" w14:textId="77777777" w:rsidR="003E0053" w:rsidRPr="009F44CD" w:rsidRDefault="003E0053">
            <w:pPr>
              <w:rPr>
                <w:rFonts w:ascii="宋体" w:eastAsia="宋体" w:hAnsi="宋体" w:hint="eastAsia"/>
              </w:rPr>
            </w:pPr>
          </w:p>
        </w:tc>
        <w:tc>
          <w:tcPr>
            <w:tcW w:w="635" w:type="dxa"/>
            <w:vAlign w:val="center"/>
          </w:tcPr>
          <w:p w14:paraId="2D2FEB36" w14:textId="57476A0B" w:rsidR="003E0053" w:rsidRPr="009F44CD" w:rsidRDefault="003E0053">
            <w:pPr>
              <w:rPr>
                <w:rFonts w:ascii="宋体" w:eastAsia="宋体" w:hAnsi="宋体" w:hint="eastAsia"/>
              </w:rPr>
            </w:pPr>
            <w:r w:rsidRPr="009F44CD">
              <w:rPr>
                <w:rFonts w:ascii="宋体" w:eastAsia="宋体" w:hAnsi="宋体" w:hint="eastAsia"/>
              </w:rPr>
              <w:t>4</w:t>
            </w:r>
            <w:r w:rsidRPr="009F44CD">
              <w:rPr>
                <w:rFonts w:ascii="宋体" w:eastAsia="宋体" w:hAnsi="宋体"/>
              </w:rPr>
              <w:t>.</w:t>
            </w:r>
            <w:r w:rsidRPr="009F44CD">
              <w:rPr>
                <w:rFonts w:ascii="宋体" w:eastAsia="宋体" w:hAnsi="宋体" w:hint="eastAsia"/>
              </w:rPr>
              <w:t>课程体系</w:t>
            </w:r>
          </w:p>
        </w:tc>
        <w:tc>
          <w:tcPr>
            <w:tcW w:w="7025" w:type="dxa"/>
          </w:tcPr>
          <w:p w14:paraId="5CB91C65" w14:textId="537CBD3B" w:rsidR="0084149F" w:rsidRPr="009F44CD" w:rsidRDefault="0084149F" w:rsidP="009F44CD">
            <w:pPr>
              <w:ind w:firstLineChars="200" w:firstLine="420"/>
              <w:rPr>
                <w:rFonts w:ascii="宋体" w:eastAsia="宋体" w:hAnsi="宋体" w:hint="eastAsia"/>
              </w:rPr>
            </w:pPr>
            <w:r w:rsidRPr="009F44CD">
              <w:rPr>
                <w:rFonts w:ascii="宋体" w:eastAsia="宋体" w:hAnsi="宋体" w:hint="eastAsia"/>
              </w:rPr>
              <w:t>1</w:t>
            </w:r>
            <w:r w:rsidRPr="009F44CD">
              <w:rPr>
                <w:rFonts w:ascii="宋体" w:eastAsia="宋体" w:hAnsi="宋体"/>
              </w:rPr>
              <w:t>.</w:t>
            </w:r>
            <w:r w:rsidR="00E46937" w:rsidRPr="009F44CD">
              <w:rPr>
                <w:rFonts w:ascii="宋体" w:eastAsia="宋体" w:hAnsi="宋体" w:hint="eastAsia"/>
              </w:rPr>
              <w:t>课程框架：</w:t>
            </w:r>
          </w:p>
          <w:p w14:paraId="4483236F" w14:textId="14AB612A" w:rsidR="0084149F" w:rsidRPr="009F44CD" w:rsidRDefault="0084149F" w:rsidP="0084149F">
            <w:pPr>
              <w:pStyle w:val="a5"/>
              <w:numPr>
                <w:ilvl w:val="0"/>
                <w:numId w:val="1"/>
              </w:numPr>
              <w:ind w:firstLineChars="0"/>
              <w:rPr>
                <w:rFonts w:ascii="宋体" w:eastAsia="宋体" w:hAnsi="宋体"/>
              </w:rPr>
            </w:pPr>
            <w:r w:rsidRPr="009F44CD">
              <w:rPr>
                <w:rFonts w:ascii="宋体" w:eastAsia="宋体" w:hAnsi="宋体" w:hint="eastAsia"/>
              </w:rPr>
              <w:t>公共</w:t>
            </w:r>
            <w:r w:rsidRPr="009F44CD">
              <w:rPr>
                <w:rFonts w:ascii="宋体" w:eastAsia="宋体" w:hAnsi="宋体"/>
              </w:rPr>
              <w:t>必修课程</w:t>
            </w:r>
          </w:p>
          <w:p w14:paraId="107FA718" w14:textId="0981E475" w:rsidR="0084149F" w:rsidRPr="009F44CD" w:rsidRDefault="0084149F" w:rsidP="0084149F">
            <w:pPr>
              <w:pStyle w:val="a5"/>
              <w:numPr>
                <w:ilvl w:val="0"/>
                <w:numId w:val="1"/>
              </w:numPr>
              <w:ind w:firstLineChars="0"/>
              <w:rPr>
                <w:rFonts w:ascii="宋体" w:eastAsia="宋体" w:hAnsi="宋体"/>
              </w:rPr>
            </w:pPr>
            <w:r w:rsidRPr="009F44CD">
              <w:rPr>
                <w:rFonts w:ascii="宋体" w:eastAsia="宋体" w:hAnsi="宋体" w:hint="eastAsia"/>
              </w:rPr>
              <w:t>通识教育</w:t>
            </w:r>
            <w:r w:rsidRPr="009F44CD">
              <w:rPr>
                <w:rFonts w:ascii="宋体" w:eastAsia="宋体" w:hAnsi="宋体"/>
              </w:rPr>
              <w:t>必修课程</w:t>
            </w:r>
            <w:r w:rsidRPr="009F44CD">
              <w:rPr>
                <w:rFonts w:ascii="宋体" w:eastAsia="宋体" w:hAnsi="宋体" w:hint="eastAsia"/>
              </w:rPr>
              <w:t>和</w:t>
            </w:r>
            <w:r w:rsidRPr="009F44CD">
              <w:rPr>
                <w:rFonts w:ascii="宋体" w:eastAsia="宋体" w:hAnsi="宋体"/>
              </w:rPr>
              <w:t>选修课程</w:t>
            </w:r>
            <w:r w:rsidRPr="009F44CD">
              <w:rPr>
                <w:rFonts w:ascii="宋体" w:eastAsia="宋体" w:hAnsi="宋体" w:hint="eastAsia"/>
              </w:rPr>
              <w:t>；</w:t>
            </w:r>
            <w:r w:rsidR="00123DF3" w:rsidRPr="009F44CD">
              <w:rPr>
                <w:rFonts w:ascii="宋体" w:eastAsia="宋体" w:hAnsi="宋体" w:hint="eastAsia"/>
              </w:rPr>
              <w:t>其中又可分为</w:t>
            </w:r>
            <w:r w:rsidRPr="009F44CD">
              <w:rPr>
                <w:rFonts w:ascii="宋体" w:eastAsia="宋体" w:hAnsi="宋体" w:hint="eastAsia"/>
              </w:rPr>
              <w:t>科学素养类和</w:t>
            </w:r>
            <w:r w:rsidR="00123DF3" w:rsidRPr="009F44CD">
              <w:rPr>
                <w:rFonts w:ascii="宋体" w:eastAsia="宋体" w:hAnsi="宋体" w:hint="eastAsia"/>
              </w:rPr>
              <w:t>人文社科类课程两大类。选修课还分为限选课和</w:t>
            </w:r>
            <w:proofErr w:type="gramStart"/>
            <w:r w:rsidR="00123DF3" w:rsidRPr="009F44CD">
              <w:rPr>
                <w:rFonts w:ascii="宋体" w:eastAsia="宋体" w:hAnsi="宋体" w:hint="eastAsia"/>
              </w:rPr>
              <w:t>任</w:t>
            </w:r>
            <w:proofErr w:type="gramEnd"/>
            <w:r w:rsidR="00123DF3" w:rsidRPr="009F44CD">
              <w:rPr>
                <w:rFonts w:ascii="宋体" w:eastAsia="宋体" w:hAnsi="宋体" w:hint="eastAsia"/>
              </w:rPr>
              <w:t>选课两种。</w:t>
            </w:r>
          </w:p>
          <w:p w14:paraId="2700C883" w14:textId="78D86C33" w:rsidR="0084149F" w:rsidRPr="009F44CD" w:rsidRDefault="0084149F" w:rsidP="0084149F">
            <w:pPr>
              <w:pStyle w:val="a5"/>
              <w:numPr>
                <w:ilvl w:val="0"/>
                <w:numId w:val="1"/>
              </w:numPr>
              <w:ind w:firstLineChars="0"/>
              <w:rPr>
                <w:rFonts w:ascii="宋体" w:eastAsia="宋体" w:hAnsi="宋体"/>
              </w:rPr>
            </w:pPr>
            <w:r w:rsidRPr="009F44CD">
              <w:rPr>
                <w:rFonts w:ascii="宋体" w:eastAsia="宋体" w:hAnsi="宋体" w:hint="eastAsia"/>
              </w:rPr>
              <w:t>学科专业</w:t>
            </w:r>
            <w:r w:rsidRPr="009F44CD">
              <w:rPr>
                <w:rFonts w:ascii="宋体" w:eastAsia="宋体" w:hAnsi="宋体"/>
              </w:rPr>
              <w:t>必修课程</w:t>
            </w:r>
            <w:r w:rsidRPr="009F44CD">
              <w:rPr>
                <w:rFonts w:ascii="宋体" w:eastAsia="宋体" w:hAnsi="宋体" w:hint="eastAsia"/>
              </w:rPr>
              <w:t>和</w:t>
            </w:r>
            <w:r w:rsidRPr="009F44CD">
              <w:rPr>
                <w:rFonts w:ascii="宋体" w:eastAsia="宋体" w:hAnsi="宋体"/>
              </w:rPr>
              <w:t>选修课程</w:t>
            </w:r>
            <w:r w:rsidR="00123DF3" w:rsidRPr="009F44CD">
              <w:rPr>
                <w:rFonts w:ascii="宋体" w:eastAsia="宋体" w:hAnsi="宋体" w:hint="eastAsia"/>
              </w:rPr>
              <w:t>；其中必修课分为学科基础课和专业核心课；选修课</w:t>
            </w:r>
            <w:r w:rsidR="00123DF3" w:rsidRPr="009F44CD">
              <w:rPr>
                <w:rFonts w:ascii="宋体" w:eastAsia="宋体" w:hAnsi="宋体" w:hint="eastAsia"/>
              </w:rPr>
              <w:t>分为限选课和</w:t>
            </w:r>
            <w:proofErr w:type="gramStart"/>
            <w:r w:rsidR="00123DF3" w:rsidRPr="009F44CD">
              <w:rPr>
                <w:rFonts w:ascii="宋体" w:eastAsia="宋体" w:hAnsi="宋体" w:hint="eastAsia"/>
              </w:rPr>
              <w:t>任</w:t>
            </w:r>
            <w:proofErr w:type="gramEnd"/>
            <w:r w:rsidR="00123DF3" w:rsidRPr="009F44CD">
              <w:rPr>
                <w:rFonts w:ascii="宋体" w:eastAsia="宋体" w:hAnsi="宋体" w:hint="eastAsia"/>
              </w:rPr>
              <w:t>选课两种。</w:t>
            </w:r>
          </w:p>
          <w:p w14:paraId="6418FF29" w14:textId="3F16A281" w:rsidR="0084149F" w:rsidRPr="009F44CD" w:rsidRDefault="0084149F" w:rsidP="0084149F">
            <w:pPr>
              <w:pStyle w:val="a5"/>
              <w:numPr>
                <w:ilvl w:val="0"/>
                <w:numId w:val="1"/>
              </w:numPr>
              <w:ind w:firstLineChars="0"/>
              <w:rPr>
                <w:rFonts w:ascii="宋体" w:eastAsia="宋体" w:hAnsi="宋体"/>
              </w:rPr>
            </w:pPr>
            <w:r w:rsidRPr="009F44CD">
              <w:rPr>
                <w:rFonts w:ascii="宋体" w:eastAsia="宋体" w:hAnsi="宋体" w:hint="eastAsia"/>
              </w:rPr>
              <w:t>教师教育课程</w:t>
            </w:r>
            <w:r w:rsidR="00123DF3" w:rsidRPr="009F44CD">
              <w:rPr>
                <w:rFonts w:ascii="宋体" w:eastAsia="宋体" w:hAnsi="宋体" w:hint="eastAsia"/>
              </w:rPr>
              <w:t>，包括必修和选修两类。</w:t>
            </w:r>
          </w:p>
          <w:p w14:paraId="6D1A4A45" w14:textId="0C1061F6" w:rsidR="00E46937" w:rsidRDefault="0084149F" w:rsidP="0084149F">
            <w:pPr>
              <w:pStyle w:val="a5"/>
              <w:numPr>
                <w:ilvl w:val="0"/>
                <w:numId w:val="1"/>
              </w:numPr>
              <w:ind w:firstLineChars="0"/>
              <w:rPr>
                <w:rFonts w:ascii="宋体" w:eastAsia="宋体" w:hAnsi="宋体"/>
              </w:rPr>
            </w:pPr>
            <w:r w:rsidRPr="009F44CD">
              <w:rPr>
                <w:rFonts w:ascii="宋体" w:eastAsia="宋体" w:hAnsi="宋体" w:hint="eastAsia"/>
              </w:rPr>
              <w:t>综合实践课程</w:t>
            </w:r>
            <w:r w:rsidR="00123DF3" w:rsidRPr="009F44CD">
              <w:rPr>
                <w:rFonts w:ascii="宋体" w:eastAsia="宋体" w:hAnsi="宋体" w:hint="eastAsia"/>
              </w:rPr>
              <w:t>，包括公共课程，职业教育课程，学科专业课程。</w:t>
            </w:r>
          </w:p>
          <w:p w14:paraId="6B8ACB11" w14:textId="77777777" w:rsidR="009F44CD" w:rsidRPr="009F44CD" w:rsidRDefault="009F44CD" w:rsidP="009F44CD">
            <w:pPr>
              <w:pStyle w:val="a5"/>
              <w:ind w:left="420" w:firstLineChars="0" w:firstLine="0"/>
              <w:rPr>
                <w:rFonts w:ascii="宋体" w:eastAsia="宋体" w:hAnsi="宋体" w:hint="eastAsia"/>
              </w:rPr>
            </w:pPr>
          </w:p>
          <w:p w14:paraId="5D300D12" w14:textId="032BFC85" w:rsidR="00EC0826" w:rsidRPr="009F44CD" w:rsidRDefault="00EC0826" w:rsidP="009F44CD">
            <w:pPr>
              <w:ind w:firstLineChars="200" w:firstLine="420"/>
              <w:rPr>
                <w:rFonts w:ascii="宋体" w:eastAsia="宋体" w:hAnsi="宋体" w:hint="eastAsia"/>
              </w:rPr>
            </w:pPr>
            <w:r w:rsidRPr="009F44CD">
              <w:rPr>
                <w:rFonts w:ascii="宋体" w:eastAsia="宋体" w:hAnsi="宋体" w:hint="eastAsia"/>
              </w:rPr>
              <w:t>2</w:t>
            </w:r>
            <w:r w:rsidRPr="009F44CD">
              <w:rPr>
                <w:rFonts w:ascii="宋体" w:eastAsia="宋体" w:hAnsi="宋体"/>
              </w:rPr>
              <w:t>.</w:t>
            </w:r>
            <w:r w:rsidRPr="009F44CD">
              <w:rPr>
                <w:rFonts w:ascii="宋体" w:eastAsia="宋体" w:hAnsi="宋体" w:hint="eastAsia"/>
              </w:rPr>
              <w:t>课程比例</w:t>
            </w:r>
          </w:p>
          <w:p w14:paraId="6FC04571" w14:textId="7CE62DDC" w:rsidR="00123DF3" w:rsidRPr="009F44CD" w:rsidRDefault="00123DF3" w:rsidP="00EC0826">
            <w:pPr>
              <w:pStyle w:val="a5"/>
              <w:numPr>
                <w:ilvl w:val="0"/>
                <w:numId w:val="2"/>
              </w:numPr>
              <w:ind w:firstLineChars="0"/>
              <w:rPr>
                <w:rFonts w:ascii="宋体" w:eastAsia="宋体" w:hAnsi="宋体" w:hint="eastAsia"/>
              </w:rPr>
            </w:pPr>
            <w:r w:rsidRPr="009F44CD">
              <w:rPr>
                <w:rFonts w:ascii="宋体" w:eastAsia="宋体" w:hAnsi="宋体" w:hint="eastAsia"/>
              </w:rPr>
              <w:t>毕业总学分</w:t>
            </w:r>
            <w:r w:rsidRPr="009F44CD">
              <w:rPr>
                <w:rFonts w:ascii="宋体" w:eastAsia="宋体" w:hAnsi="宋体"/>
              </w:rPr>
              <w:t>164.5</w:t>
            </w:r>
            <w:r w:rsidRPr="009F44CD">
              <w:rPr>
                <w:rFonts w:ascii="宋体" w:eastAsia="宋体" w:hAnsi="宋体" w:hint="eastAsia"/>
              </w:rPr>
              <w:t>；其中</w:t>
            </w:r>
            <w:r w:rsidRPr="009F44CD">
              <w:rPr>
                <w:rFonts w:ascii="宋体" w:eastAsia="宋体" w:hAnsi="宋体" w:hint="eastAsia"/>
              </w:rPr>
              <w:t>实践教学学分</w:t>
            </w:r>
            <w:r w:rsidRPr="009F44CD">
              <w:rPr>
                <w:rFonts w:ascii="宋体" w:eastAsia="宋体" w:hAnsi="宋体"/>
              </w:rPr>
              <w:t>80.25</w:t>
            </w:r>
            <w:r w:rsidRPr="009F44CD">
              <w:rPr>
                <w:rFonts w:ascii="宋体" w:eastAsia="宋体" w:hAnsi="宋体" w:hint="eastAsia"/>
              </w:rPr>
              <w:t>；</w:t>
            </w:r>
          </w:p>
          <w:p w14:paraId="3E34E415" w14:textId="106D0D6B" w:rsidR="00123DF3" w:rsidRPr="009F44CD" w:rsidRDefault="00123DF3" w:rsidP="00EC0826">
            <w:pPr>
              <w:pStyle w:val="a5"/>
              <w:numPr>
                <w:ilvl w:val="0"/>
                <w:numId w:val="2"/>
              </w:numPr>
              <w:ind w:firstLineChars="0"/>
              <w:rPr>
                <w:rFonts w:ascii="宋体" w:eastAsia="宋体" w:hAnsi="宋体" w:hint="eastAsia"/>
              </w:rPr>
            </w:pPr>
            <w:r w:rsidRPr="009F44CD">
              <w:rPr>
                <w:rFonts w:ascii="宋体" w:eastAsia="宋体" w:hAnsi="宋体" w:hint="eastAsia"/>
              </w:rPr>
              <w:t>课内总学时</w:t>
            </w:r>
            <w:r w:rsidRPr="009F44CD">
              <w:rPr>
                <w:rFonts w:ascii="宋体" w:eastAsia="宋体" w:hAnsi="宋体"/>
              </w:rPr>
              <w:t>2470</w:t>
            </w:r>
            <w:r w:rsidRPr="009F44CD">
              <w:rPr>
                <w:rFonts w:ascii="宋体" w:eastAsia="宋体" w:hAnsi="宋体" w:hint="eastAsia"/>
              </w:rPr>
              <w:t>，其中</w:t>
            </w:r>
            <w:r w:rsidRPr="009F44CD">
              <w:rPr>
                <w:rFonts w:ascii="宋体" w:eastAsia="宋体" w:hAnsi="宋体" w:hint="eastAsia"/>
              </w:rPr>
              <w:t>实践教学学时</w:t>
            </w:r>
            <w:r w:rsidRPr="009F44CD">
              <w:rPr>
                <w:rFonts w:ascii="宋体" w:eastAsia="宋体" w:hAnsi="宋体"/>
              </w:rPr>
              <w:t>278</w:t>
            </w:r>
            <w:r w:rsidRPr="009F44CD">
              <w:rPr>
                <w:rFonts w:ascii="宋体" w:eastAsia="宋体" w:hAnsi="宋体" w:hint="eastAsia"/>
              </w:rPr>
              <w:t>；</w:t>
            </w:r>
          </w:p>
          <w:p w14:paraId="0E1EBFFD" w14:textId="773F2130" w:rsidR="00123DF3" w:rsidRPr="009F44CD" w:rsidRDefault="00123DF3" w:rsidP="00EC0826">
            <w:pPr>
              <w:pStyle w:val="a5"/>
              <w:numPr>
                <w:ilvl w:val="0"/>
                <w:numId w:val="2"/>
              </w:numPr>
              <w:ind w:firstLineChars="0"/>
              <w:rPr>
                <w:rFonts w:ascii="宋体" w:eastAsia="宋体" w:hAnsi="宋体"/>
              </w:rPr>
            </w:pPr>
            <w:r w:rsidRPr="009F44CD">
              <w:rPr>
                <w:rFonts w:ascii="宋体" w:eastAsia="宋体" w:hAnsi="宋体" w:hint="eastAsia"/>
              </w:rPr>
              <w:t>公共课程</w:t>
            </w:r>
            <w:r w:rsidR="00EC0826" w:rsidRPr="009F44CD">
              <w:rPr>
                <w:rFonts w:ascii="宋体" w:eastAsia="宋体" w:hAnsi="宋体" w:hint="eastAsia"/>
              </w:rPr>
              <w:t>占比</w:t>
            </w:r>
            <w:r w:rsidR="00EC0826" w:rsidRPr="009F44CD">
              <w:rPr>
                <w:rFonts w:ascii="宋体" w:eastAsia="宋体" w:hAnsi="宋体"/>
              </w:rPr>
              <w:t>18.8%</w:t>
            </w:r>
            <w:r w:rsidRPr="009F44CD">
              <w:rPr>
                <w:rFonts w:ascii="宋体" w:eastAsia="宋体" w:hAnsi="宋体" w:hint="eastAsia"/>
              </w:rPr>
              <w:t>、通识教育课程</w:t>
            </w:r>
            <w:r w:rsidR="00EC0826" w:rsidRPr="009F44CD">
              <w:rPr>
                <w:rFonts w:ascii="宋体" w:eastAsia="宋体" w:hAnsi="宋体" w:hint="eastAsia"/>
              </w:rPr>
              <w:t>占比</w:t>
            </w:r>
            <w:r w:rsidR="00EC0826" w:rsidRPr="009F44CD">
              <w:rPr>
                <w:rFonts w:ascii="宋体" w:eastAsia="宋体" w:hAnsi="宋体"/>
              </w:rPr>
              <w:t>9.6%</w:t>
            </w:r>
            <w:r w:rsidRPr="009F44CD">
              <w:rPr>
                <w:rFonts w:ascii="宋体" w:eastAsia="宋体" w:hAnsi="宋体" w:hint="eastAsia"/>
              </w:rPr>
              <w:t>、学科专业课程</w:t>
            </w:r>
            <w:r w:rsidR="00EC0826" w:rsidRPr="009F44CD">
              <w:rPr>
                <w:rFonts w:ascii="宋体" w:eastAsia="宋体" w:hAnsi="宋体" w:hint="eastAsia"/>
              </w:rPr>
              <w:t>占比</w:t>
            </w:r>
            <w:r w:rsidR="00EC0826" w:rsidRPr="009F44CD">
              <w:rPr>
                <w:rFonts w:ascii="宋体" w:eastAsia="宋体" w:hAnsi="宋体"/>
              </w:rPr>
              <w:t>50%</w:t>
            </w:r>
            <w:r w:rsidRPr="009F44CD">
              <w:rPr>
                <w:rFonts w:ascii="宋体" w:eastAsia="宋体" w:hAnsi="宋体" w:hint="eastAsia"/>
              </w:rPr>
              <w:t>、职业教育课程占总学分比例为</w:t>
            </w:r>
            <w:r w:rsidRPr="009F44CD">
              <w:rPr>
                <w:rFonts w:ascii="宋体" w:eastAsia="宋体" w:hAnsi="宋体"/>
              </w:rPr>
              <w:t>10.9%</w:t>
            </w:r>
            <w:r w:rsidR="00EC0826" w:rsidRPr="009F44CD">
              <w:rPr>
                <w:rFonts w:ascii="宋体" w:eastAsia="宋体" w:hAnsi="宋体" w:hint="eastAsia"/>
              </w:rPr>
              <w:t>；</w:t>
            </w:r>
          </w:p>
          <w:p w14:paraId="6F272829" w14:textId="0FF24CAF" w:rsidR="00123DF3" w:rsidRPr="009F44CD" w:rsidRDefault="00123DF3" w:rsidP="00EC0826">
            <w:pPr>
              <w:pStyle w:val="a5"/>
              <w:numPr>
                <w:ilvl w:val="0"/>
                <w:numId w:val="2"/>
              </w:numPr>
              <w:ind w:firstLineChars="0"/>
              <w:rPr>
                <w:rFonts w:ascii="宋体" w:eastAsia="宋体" w:hAnsi="宋体" w:hint="eastAsia"/>
              </w:rPr>
            </w:pPr>
            <w:r w:rsidRPr="009F44CD">
              <w:rPr>
                <w:rFonts w:ascii="宋体" w:eastAsia="宋体" w:hAnsi="宋体" w:hint="eastAsia"/>
              </w:rPr>
              <w:t>必修课程</w:t>
            </w:r>
            <w:r w:rsidR="00EC0826" w:rsidRPr="009F44CD">
              <w:rPr>
                <w:rFonts w:ascii="宋体" w:eastAsia="宋体" w:hAnsi="宋体" w:hint="eastAsia"/>
              </w:rPr>
              <w:t>占比</w:t>
            </w:r>
            <w:r w:rsidR="00EC0826" w:rsidRPr="009F44CD">
              <w:rPr>
                <w:rFonts w:ascii="宋体" w:eastAsia="宋体" w:hAnsi="宋体"/>
              </w:rPr>
              <w:t>78%</w:t>
            </w:r>
            <w:r w:rsidRPr="009F44CD">
              <w:rPr>
                <w:rFonts w:ascii="宋体" w:eastAsia="宋体" w:hAnsi="宋体" w:hint="eastAsia"/>
              </w:rPr>
              <w:t>、选修课程学分占总学分比例</w:t>
            </w:r>
            <w:r w:rsidRPr="009F44CD">
              <w:rPr>
                <w:rFonts w:ascii="宋体" w:eastAsia="宋体" w:hAnsi="宋体"/>
              </w:rPr>
              <w:t>22%</w:t>
            </w:r>
            <w:r w:rsidR="00EC0826" w:rsidRPr="009F44CD">
              <w:rPr>
                <w:rFonts w:ascii="宋体" w:eastAsia="宋体" w:hAnsi="宋体" w:hint="eastAsia"/>
              </w:rPr>
              <w:t>。</w:t>
            </w:r>
          </w:p>
          <w:p w14:paraId="4DD83589" w14:textId="579A1299" w:rsidR="003E0053" w:rsidRPr="009F44CD" w:rsidRDefault="00EC0826" w:rsidP="00E46937">
            <w:pPr>
              <w:rPr>
                <w:rFonts w:ascii="宋体" w:eastAsia="宋体" w:hAnsi="宋体"/>
              </w:rPr>
            </w:pPr>
            <w:r w:rsidRPr="009F44CD">
              <w:rPr>
                <w:rFonts w:ascii="宋体" w:eastAsia="宋体" w:hAnsi="宋体" w:hint="eastAsia"/>
              </w:rPr>
              <w:t>3</w:t>
            </w:r>
            <w:r w:rsidRPr="009F44CD">
              <w:rPr>
                <w:rFonts w:ascii="宋体" w:eastAsia="宋体" w:hAnsi="宋体"/>
              </w:rPr>
              <w:t>.</w:t>
            </w:r>
            <w:r w:rsidR="00E46937" w:rsidRPr="009F44CD">
              <w:rPr>
                <w:rFonts w:ascii="宋体" w:eastAsia="宋体" w:hAnsi="宋体" w:hint="eastAsia"/>
              </w:rPr>
              <w:t>核心课程</w:t>
            </w:r>
            <w:r w:rsidR="00E46937" w:rsidRPr="009F44CD">
              <w:rPr>
                <w:rFonts w:ascii="宋体" w:eastAsia="宋体" w:hAnsi="宋体" w:hint="eastAsia"/>
              </w:rPr>
              <w:t>：</w:t>
            </w:r>
            <w:r w:rsidR="00E46937" w:rsidRPr="009F44CD">
              <w:rPr>
                <w:rFonts w:ascii="宋体" w:eastAsia="宋体" w:hAnsi="宋体" w:hint="eastAsia"/>
              </w:rPr>
              <w:t>舞蹈教育学、中外舞蹈史、芭蕾舞基训、</w:t>
            </w:r>
            <w:proofErr w:type="gramStart"/>
            <w:r w:rsidR="00E46937" w:rsidRPr="009F44CD">
              <w:rPr>
                <w:rFonts w:ascii="宋体" w:eastAsia="宋体" w:hAnsi="宋体" w:hint="eastAsia"/>
              </w:rPr>
              <w:t>古典舞基训</w:t>
            </w:r>
            <w:proofErr w:type="gramEnd"/>
            <w:r w:rsidR="00E46937" w:rsidRPr="009F44CD">
              <w:rPr>
                <w:rFonts w:ascii="宋体" w:eastAsia="宋体" w:hAnsi="宋体" w:hint="eastAsia"/>
              </w:rPr>
              <w:t>、中国民族民间舞蹈、舞蹈编创技法、学校音乐教育导论与教材教法、合唱与指挥基础。</w:t>
            </w:r>
          </w:p>
          <w:p w14:paraId="225F3808" w14:textId="52136A0C" w:rsidR="00E46937" w:rsidRPr="009F44CD" w:rsidRDefault="00E46937" w:rsidP="00E46937">
            <w:pPr>
              <w:rPr>
                <w:rFonts w:ascii="宋体" w:eastAsia="宋体" w:hAnsi="宋体" w:hint="eastAsia"/>
              </w:rPr>
            </w:pPr>
          </w:p>
        </w:tc>
      </w:tr>
      <w:tr w:rsidR="003E0053" w:rsidRPr="009F44CD" w14:paraId="60FC29D2" w14:textId="77777777" w:rsidTr="009F44CD">
        <w:trPr>
          <w:jc w:val="center"/>
        </w:trPr>
        <w:tc>
          <w:tcPr>
            <w:tcW w:w="636" w:type="dxa"/>
            <w:vMerge/>
            <w:vAlign w:val="center"/>
          </w:tcPr>
          <w:p w14:paraId="13B14162" w14:textId="77777777" w:rsidR="003E0053" w:rsidRPr="009F44CD" w:rsidRDefault="003E0053">
            <w:pPr>
              <w:rPr>
                <w:rFonts w:ascii="宋体" w:eastAsia="宋体" w:hAnsi="宋体" w:hint="eastAsia"/>
              </w:rPr>
            </w:pPr>
          </w:p>
        </w:tc>
        <w:tc>
          <w:tcPr>
            <w:tcW w:w="635" w:type="dxa"/>
            <w:vAlign w:val="center"/>
          </w:tcPr>
          <w:p w14:paraId="122613C9" w14:textId="367CFD12" w:rsidR="003E0053" w:rsidRPr="009F44CD" w:rsidRDefault="003E0053">
            <w:pPr>
              <w:rPr>
                <w:rFonts w:ascii="宋体" w:eastAsia="宋体" w:hAnsi="宋体" w:hint="eastAsia"/>
              </w:rPr>
            </w:pPr>
            <w:r w:rsidRPr="009F44CD">
              <w:rPr>
                <w:rFonts w:ascii="宋体" w:eastAsia="宋体" w:hAnsi="宋体" w:hint="eastAsia"/>
              </w:rPr>
              <w:t>5</w:t>
            </w:r>
            <w:r w:rsidRPr="009F44CD">
              <w:rPr>
                <w:rFonts w:ascii="宋体" w:eastAsia="宋体" w:hAnsi="宋体"/>
              </w:rPr>
              <w:t>.</w:t>
            </w:r>
            <w:r w:rsidRPr="009F44CD">
              <w:rPr>
                <w:rFonts w:ascii="宋体" w:eastAsia="宋体" w:hAnsi="宋体" w:hint="eastAsia"/>
              </w:rPr>
              <w:t>师资队</w:t>
            </w:r>
            <w:r w:rsidRPr="009F44CD">
              <w:rPr>
                <w:rFonts w:ascii="宋体" w:eastAsia="宋体" w:hAnsi="宋体" w:hint="eastAsia"/>
              </w:rPr>
              <w:lastRenderedPageBreak/>
              <w:t>伍</w:t>
            </w:r>
          </w:p>
        </w:tc>
        <w:tc>
          <w:tcPr>
            <w:tcW w:w="7025" w:type="dxa"/>
          </w:tcPr>
          <w:p w14:paraId="59D1CEEC" w14:textId="6377F574" w:rsidR="003E0053" w:rsidRPr="009F44CD" w:rsidRDefault="00313585" w:rsidP="009F44CD">
            <w:pPr>
              <w:ind w:firstLineChars="200" w:firstLine="420"/>
              <w:rPr>
                <w:rFonts w:ascii="宋体" w:eastAsia="宋体" w:hAnsi="宋体" w:hint="eastAsia"/>
              </w:rPr>
            </w:pPr>
            <w:r w:rsidRPr="009F44CD">
              <w:rPr>
                <w:rFonts w:ascii="宋体" w:eastAsia="宋体" w:hAnsi="宋体" w:hint="eastAsia"/>
              </w:rPr>
              <w:lastRenderedPageBreak/>
              <w:t>舞蹈学系现有专职教师9人，其中教授1人，副教授1人，讲师6人，助教1人；现有博士学位教师3人，在读博士1人；9人全部具备音乐与舞蹈学专业学习经历</w:t>
            </w:r>
            <w:r w:rsidR="009F44CD">
              <w:rPr>
                <w:rFonts w:ascii="宋体" w:eastAsia="宋体" w:hAnsi="宋体" w:hint="eastAsia"/>
              </w:rPr>
              <w:t>，且都为中青年教师</w:t>
            </w:r>
            <w:r w:rsidRPr="009F44CD">
              <w:rPr>
                <w:rFonts w:ascii="宋体" w:eastAsia="宋体" w:hAnsi="宋体" w:hint="eastAsia"/>
              </w:rPr>
              <w:t>。</w:t>
            </w:r>
          </w:p>
        </w:tc>
      </w:tr>
      <w:tr w:rsidR="003E0053" w:rsidRPr="009F44CD" w14:paraId="080FCF1F" w14:textId="77777777" w:rsidTr="009F44CD">
        <w:trPr>
          <w:jc w:val="center"/>
        </w:trPr>
        <w:tc>
          <w:tcPr>
            <w:tcW w:w="636" w:type="dxa"/>
            <w:vMerge/>
            <w:vAlign w:val="center"/>
          </w:tcPr>
          <w:p w14:paraId="4B871168" w14:textId="77777777" w:rsidR="003E0053" w:rsidRPr="009F44CD" w:rsidRDefault="003E0053">
            <w:pPr>
              <w:rPr>
                <w:rFonts w:ascii="宋体" w:eastAsia="宋体" w:hAnsi="宋体" w:hint="eastAsia"/>
              </w:rPr>
            </w:pPr>
          </w:p>
        </w:tc>
        <w:tc>
          <w:tcPr>
            <w:tcW w:w="635" w:type="dxa"/>
            <w:vAlign w:val="center"/>
          </w:tcPr>
          <w:p w14:paraId="17B39AFA" w14:textId="6A01A3DA" w:rsidR="003E0053" w:rsidRPr="009F44CD" w:rsidRDefault="003E0053">
            <w:pPr>
              <w:rPr>
                <w:rFonts w:ascii="宋体" w:eastAsia="宋体" w:hAnsi="宋体" w:hint="eastAsia"/>
              </w:rPr>
            </w:pPr>
            <w:r w:rsidRPr="009F44CD">
              <w:rPr>
                <w:rFonts w:ascii="宋体" w:eastAsia="宋体" w:hAnsi="宋体" w:hint="eastAsia"/>
              </w:rPr>
              <w:t>6</w:t>
            </w:r>
            <w:r w:rsidRPr="009F44CD">
              <w:rPr>
                <w:rFonts w:ascii="宋体" w:eastAsia="宋体" w:hAnsi="宋体"/>
              </w:rPr>
              <w:t>.</w:t>
            </w:r>
            <w:r w:rsidRPr="009F44CD">
              <w:rPr>
                <w:rFonts w:ascii="宋体" w:eastAsia="宋体" w:hAnsi="宋体" w:hint="eastAsia"/>
              </w:rPr>
              <w:t>教学条件</w:t>
            </w:r>
          </w:p>
        </w:tc>
        <w:tc>
          <w:tcPr>
            <w:tcW w:w="7025" w:type="dxa"/>
          </w:tcPr>
          <w:p w14:paraId="604D1447" w14:textId="7362F84D" w:rsidR="003E0053" w:rsidRPr="009F44CD" w:rsidRDefault="00313585">
            <w:pPr>
              <w:rPr>
                <w:rFonts w:ascii="宋体" w:eastAsia="宋体" w:hAnsi="宋体" w:hint="eastAsia"/>
              </w:rPr>
            </w:pPr>
            <w:r w:rsidRPr="009F44CD">
              <w:rPr>
                <w:rFonts w:ascii="宋体" w:eastAsia="宋体" w:hAnsi="宋体" w:hint="eastAsia"/>
              </w:rPr>
              <w:t>舞蹈学专业现有专业教室5间，其中4间具备多媒体电教设备。</w:t>
            </w:r>
          </w:p>
        </w:tc>
      </w:tr>
      <w:tr w:rsidR="003E0053" w:rsidRPr="009F44CD" w14:paraId="313799C4" w14:textId="77777777" w:rsidTr="00B6257F">
        <w:trPr>
          <w:jc w:val="center"/>
        </w:trPr>
        <w:tc>
          <w:tcPr>
            <w:tcW w:w="1271" w:type="dxa"/>
            <w:gridSpan w:val="2"/>
            <w:vAlign w:val="center"/>
          </w:tcPr>
          <w:p w14:paraId="4B9381C2" w14:textId="6B4F01B1" w:rsidR="003E0053" w:rsidRPr="009F44CD" w:rsidRDefault="003E0053" w:rsidP="00F74CC9">
            <w:pPr>
              <w:rPr>
                <w:rFonts w:ascii="宋体" w:eastAsia="宋体" w:hAnsi="宋体" w:hint="eastAsia"/>
              </w:rPr>
            </w:pPr>
            <w:r w:rsidRPr="009F44CD">
              <w:rPr>
                <w:rFonts w:ascii="宋体" w:eastAsia="宋体" w:hAnsi="宋体" w:hint="eastAsia"/>
              </w:rPr>
              <w:t>二、专业相关信息</w:t>
            </w:r>
          </w:p>
        </w:tc>
        <w:tc>
          <w:tcPr>
            <w:tcW w:w="7025" w:type="dxa"/>
          </w:tcPr>
          <w:p w14:paraId="0D1125FD" w14:textId="77777777" w:rsidR="003E0053" w:rsidRDefault="009F44CD" w:rsidP="00B6257F">
            <w:pPr>
              <w:ind w:firstLineChars="200" w:firstLine="420"/>
              <w:rPr>
                <w:rFonts w:ascii="宋体" w:eastAsia="宋体" w:hAnsi="宋体"/>
              </w:rPr>
            </w:pPr>
            <w:r>
              <w:rPr>
                <w:rFonts w:ascii="宋体" w:eastAsia="宋体" w:hAnsi="宋体" w:hint="eastAsia"/>
              </w:rPr>
              <w:t>舞蹈学专业现有具备硕士生导师经历1人；双师</w:t>
            </w:r>
            <w:proofErr w:type="gramStart"/>
            <w:r>
              <w:rPr>
                <w:rFonts w:ascii="宋体" w:eastAsia="宋体" w:hAnsi="宋体" w:hint="eastAsia"/>
              </w:rPr>
              <w:t>型教师</w:t>
            </w:r>
            <w:proofErr w:type="gramEnd"/>
            <w:r>
              <w:rPr>
                <w:rFonts w:ascii="宋体" w:eastAsia="宋体" w:hAnsi="宋体" w:hint="eastAsia"/>
              </w:rPr>
              <w:t>4人</w:t>
            </w:r>
            <w:r w:rsidR="00B6257F">
              <w:rPr>
                <w:rFonts w:ascii="宋体" w:eastAsia="宋体" w:hAnsi="宋体" w:hint="eastAsia"/>
              </w:rPr>
              <w:t>。</w:t>
            </w:r>
          </w:p>
          <w:p w14:paraId="2B8D09AF" w14:textId="77777777" w:rsidR="00B6257F" w:rsidRPr="00B6257F" w:rsidRDefault="00B6257F" w:rsidP="00B6257F">
            <w:pPr>
              <w:ind w:firstLineChars="200" w:firstLine="420"/>
              <w:rPr>
                <w:rFonts w:ascii="宋体" w:eastAsia="宋体" w:hAnsi="宋体"/>
              </w:rPr>
            </w:pPr>
            <w:r w:rsidRPr="00B6257F">
              <w:rPr>
                <w:rFonts w:ascii="宋体" w:eastAsia="宋体" w:hAnsi="宋体" w:hint="eastAsia"/>
              </w:rPr>
              <w:t>代表性著作方面，近年来先后出版专著及主编学术著作包括：朱培科《舞蹈美育与人的全面发展研究》、《雷州半岛音乐舞蹈文化的发展与保护》；</w:t>
            </w:r>
            <w:proofErr w:type="gramStart"/>
            <w:r w:rsidRPr="00B6257F">
              <w:rPr>
                <w:rFonts w:ascii="宋体" w:eastAsia="宋体" w:hAnsi="宋体" w:hint="eastAsia"/>
              </w:rPr>
              <w:t>冮</w:t>
            </w:r>
            <w:proofErr w:type="gramEnd"/>
            <w:r w:rsidRPr="00B6257F">
              <w:rPr>
                <w:rFonts w:ascii="宋体" w:eastAsia="宋体" w:hAnsi="宋体" w:hint="eastAsia"/>
              </w:rPr>
              <w:t>毅《中国优秀舞剧作品解读》、《优秀舞蹈作品解读》、《舞蹈编导基础》、《校园集体舞教程》；王晓丹《基于素质教育理念的舞蹈教学研究》等。</w:t>
            </w:r>
          </w:p>
          <w:p w14:paraId="5CB957D0" w14:textId="77777777" w:rsidR="00B6257F" w:rsidRPr="00B6257F" w:rsidRDefault="00B6257F" w:rsidP="00B6257F">
            <w:pPr>
              <w:rPr>
                <w:rFonts w:ascii="宋体" w:eastAsia="宋体" w:hAnsi="宋体"/>
              </w:rPr>
            </w:pPr>
            <w:r w:rsidRPr="00B6257F">
              <w:rPr>
                <w:rFonts w:ascii="宋体" w:eastAsia="宋体" w:hAnsi="宋体" w:hint="eastAsia"/>
              </w:rPr>
              <w:t>主持立项方面，近年来</w:t>
            </w:r>
            <w:proofErr w:type="gramStart"/>
            <w:r w:rsidRPr="00B6257F">
              <w:rPr>
                <w:rFonts w:ascii="宋体" w:eastAsia="宋体" w:hAnsi="宋体" w:hint="eastAsia"/>
              </w:rPr>
              <w:t>仅主持</w:t>
            </w:r>
            <w:proofErr w:type="gramEnd"/>
            <w:r w:rsidRPr="00B6257F">
              <w:rPr>
                <w:rFonts w:ascii="宋体" w:eastAsia="宋体" w:hAnsi="宋体" w:hint="eastAsia"/>
              </w:rPr>
              <w:t>的科研立项包括：主持广东省</w:t>
            </w:r>
            <w:proofErr w:type="gramStart"/>
            <w:r w:rsidRPr="00B6257F">
              <w:rPr>
                <w:rFonts w:ascii="宋体" w:eastAsia="宋体" w:hAnsi="宋体" w:hint="eastAsia"/>
              </w:rPr>
              <w:t>哲社项目</w:t>
            </w:r>
            <w:proofErr w:type="gramEnd"/>
            <w:r w:rsidRPr="00B6257F">
              <w:rPr>
                <w:rFonts w:ascii="宋体" w:eastAsia="宋体" w:hAnsi="宋体" w:hint="eastAsia"/>
              </w:rPr>
              <w:t>《本土语境下粤西高校校园舞蹈编码的推广》、《跨文化的现当代舞蹈创作研究》、《黑龙江省舞蹈学研究生培养模式改革研究》、《社会需求对舞蹈学科建设的影响》、《新媒体在舞蹈文化与创作中的应用研究》、《以</w:t>
            </w:r>
            <w:r w:rsidRPr="00B6257F">
              <w:rPr>
                <w:rFonts w:ascii="宋体" w:eastAsia="宋体" w:hAnsi="宋体"/>
              </w:rPr>
              <w:t>OBE 模式探索符合舞蹈师范认证的实践课程研究—结合新媒体和音乐剧教学内容的创新研究》等。</w:t>
            </w:r>
          </w:p>
          <w:p w14:paraId="4D6AAD37" w14:textId="77777777" w:rsidR="00B6257F" w:rsidRPr="00B6257F" w:rsidRDefault="00B6257F" w:rsidP="00B6257F">
            <w:pPr>
              <w:ind w:firstLineChars="200" w:firstLine="420"/>
              <w:rPr>
                <w:rFonts w:ascii="宋体" w:eastAsia="宋体" w:hAnsi="宋体"/>
              </w:rPr>
            </w:pPr>
            <w:r w:rsidRPr="00B6257F">
              <w:rPr>
                <w:rFonts w:ascii="宋体" w:eastAsia="宋体" w:hAnsi="宋体" w:hint="eastAsia"/>
              </w:rPr>
              <w:t>代表性论文方面，近年来发表的代表性论文：</w:t>
            </w:r>
            <w:r w:rsidRPr="00B6257F">
              <w:rPr>
                <w:rFonts w:ascii="宋体" w:eastAsia="宋体" w:hAnsi="宋体"/>
              </w:rPr>
              <w:t>1.朱培科.《泥人的事》:用舞蹈语汇讲述的中国故事[J].艺术评论,2016(05):104-107.2.朱培科.“人龙舞”的文化传承与建构[J].艺术评论,2014(10):112-115.3.朱培科,陈文.破译“舞”“蹈”</w:t>
            </w:r>
            <w:proofErr w:type="gramStart"/>
            <w:r w:rsidRPr="00B6257F">
              <w:rPr>
                <w:rFonts w:ascii="宋体" w:eastAsia="宋体" w:hAnsi="宋体"/>
              </w:rPr>
              <w:t>悟舞道</w:t>
            </w:r>
            <w:proofErr w:type="gramEnd"/>
            <w:r w:rsidRPr="00B6257F">
              <w:rPr>
                <w:rFonts w:ascii="宋体" w:eastAsia="宋体" w:hAnsi="宋体"/>
              </w:rPr>
              <w:t>[J].舞蹈,2014(07):60-61.4.朱培科.湛江</w:t>
            </w:r>
            <w:proofErr w:type="gramStart"/>
            <w:r w:rsidRPr="00B6257F">
              <w:rPr>
                <w:rFonts w:ascii="宋体" w:eastAsia="宋体" w:hAnsi="宋体"/>
              </w:rPr>
              <w:t>傩</w:t>
            </w:r>
            <w:proofErr w:type="gramEnd"/>
            <w:r w:rsidRPr="00B6257F">
              <w:rPr>
                <w:rFonts w:ascii="宋体" w:eastAsia="宋体" w:hAnsi="宋体"/>
              </w:rPr>
              <w:t>舞的传承保护与挖掘发展-原创舞蹈作品《傩风》的审美</w:t>
            </w:r>
            <w:proofErr w:type="gramStart"/>
            <w:r w:rsidRPr="00B6257F">
              <w:rPr>
                <w:rFonts w:ascii="宋体" w:eastAsia="宋体" w:hAnsi="宋体"/>
              </w:rPr>
              <w:t>意韵</w:t>
            </w:r>
            <w:proofErr w:type="gramEnd"/>
            <w:r w:rsidRPr="00B6257F">
              <w:rPr>
                <w:rFonts w:ascii="宋体" w:eastAsia="宋体" w:hAnsi="宋体"/>
              </w:rPr>
              <w:t>[J].舞蹈,2013(07):56-57.5.朱培科.论舞蹈艺术的三重性[J].舞蹈,2010(08):58-59.6.朱</w:t>
            </w:r>
            <w:r w:rsidRPr="00B6257F">
              <w:rPr>
                <w:rFonts w:ascii="宋体" w:eastAsia="宋体" w:hAnsi="宋体" w:hint="eastAsia"/>
              </w:rPr>
              <w:t>培科</w:t>
            </w:r>
            <w:r w:rsidRPr="00B6257F">
              <w:rPr>
                <w:rFonts w:ascii="宋体" w:eastAsia="宋体" w:hAnsi="宋体"/>
              </w:rPr>
              <w:t>.非物质文化遗产“人龙舞”的传承[J].北京舞蹈学院学报,2009(03):58-61.7.朱培科.如何提高群舞排练的艺术魅力[J].舞蹈,2009(09):58-59.8.朱培科.教师语言在舞蹈课堂中的魅力[J].舞蹈,2009(02):60-61.9.</w:t>
            </w:r>
            <w:proofErr w:type="gramStart"/>
            <w:r w:rsidRPr="00B6257F">
              <w:rPr>
                <w:rFonts w:ascii="宋体" w:eastAsia="宋体" w:hAnsi="宋体"/>
              </w:rPr>
              <w:t>冮</w:t>
            </w:r>
            <w:proofErr w:type="gramEnd"/>
            <w:r w:rsidRPr="00B6257F">
              <w:rPr>
                <w:rFonts w:ascii="宋体" w:eastAsia="宋体" w:hAnsi="宋体"/>
              </w:rPr>
              <w:t>毅. 现代舞的理性与感性审美[J].舞蹈，2013,10：38-3910.</w:t>
            </w:r>
            <w:proofErr w:type="gramStart"/>
            <w:r w:rsidRPr="00B6257F">
              <w:rPr>
                <w:rFonts w:ascii="宋体" w:eastAsia="宋体" w:hAnsi="宋体"/>
              </w:rPr>
              <w:t>冮</w:t>
            </w:r>
            <w:proofErr w:type="gramEnd"/>
            <w:r w:rsidRPr="00B6257F">
              <w:rPr>
                <w:rFonts w:ascii="宋体" w:eastAsia="宋体" w:hAnsi="宋体"/>
              </w:rPr>
              <w:t>毅. 从重复技法的角度看“印象” [J].舞蹈，2014,12：39-40.11.</w:t>
            </w:r>
            <w:proofErr w:type="gramStart"/>
            <w:r w:rsidRPr="00B6257F">
              <w:rPr>
                <w:rFonts w:ascii="宋体" w:eastAsia="宋体" w:hAnsi="宋体"/>
              </w:rPr>
              <w:t>冮</w:t>
            </w:r>
            <w:proofErr w:type="gramEnd"/>
            <w:r w:rsidRPr="00B6257F">
              <w:rPr>
                <w:rFonts w:ascii="宋体" w:eastAsia="宋体" w:hAnsi="宋体"/>
              </w:rPr>
              <w:t>毅. “来”</w:t>
            </w:r>
            <w:proofErr w:type="gramStart"/>
            <w:r w:rsidRPr="00B6257F">
              <w:rPr>
                <w:rFonts w:ascii="宋体" w:eastAsia="宋体" w:hAnsi="宋体"/>
              </w:rPr>
              <w:t>自传统</w:t>
            </w:r>
            <w:proofErr w:type="gramEnd"/>
            <w:r w:rsidRPr="00B6257F">
              <w:rPr>
                <w:rFonts w:ascii="宋体" w:eastAsia="宋体" w:hAnsi="宋体"/>
              </w:rPr>
              <w:t xml:space="preserve"> ，“来”自现代[J].舞蹈，2016,3：36-37.12.</w:t>
            </w:r>
            <w:proofErr w:type="gramStart"/>
            <w:r w:rsidRPr="00B6257F">
              <w:rPr>
                <w:rFonts w:ascii="宋体" w:eastAsia="宋体" w:hAnsi="宋体"/>
              </w:rPr>
              <w:t>冮</w:t>
            </w:r>
            <w:proofErr w:type="gramEnd"/>
            <w:r w:rsidRPr="00B6257F">
              <w:rPr>
                <w:rFonts w:ascii="宋体" w:eastAsia="宋体" w:hAnsi="宋体"/>
              </w:rPr>
              <w:t>毅.大学</w:t>
            </w:r>
            <w:r w:rsidRPr="00B6257F">
              <w:rPr>
                <w:rFonts w:ascii="宋体" w:eastAsia="宋体" w:hAnsi="宋体" w:hint="eastAsia"/>
              </w:rPr>
              <w:t>舞蹈教育中实践不足的思考以跨文化教育的实践应用为例</w:t>
            </w:r>
            <w:r w:rsidRPr="00B6257F">
              <w:rPr>
                <w:rFonts w:ascii="宋体" w:eastAsia="宋体" w:hAnsi="宋体"/>
              </w:rPr>
              <w:t>[J].艺术教育,2016,02:117.13.</w:t>
            </w:r>
            <w:proofErr w:type="gramStart"/>
            <w:r w:rsidRPr="00B6257F">
              <w:rPr>
                <w:rFonts w:ascii="宋体" w:eastAsia="宋体" w:hAnsi="宋体"/>
              </w:rPr>
              <w:t>冮</w:t>
            </w:r>
            <w:proofErr w:type="gramEnd"/>
            <w:r w:rsidRPr="00B6257F">
              <w:rPr>
                <w:rFonts w:ascii="宋体" w:eastAsia="宋体" w:hAnsi="宋体"/>
              </w:rPr>
              <w:t>毅. 从肢体与思维的</w:t>
            </w:r>
            <w:proofErr w:type="gramStart"/>
            <w:r w:rsidRPr="00B6257F">
              <w:rPr>
                <w:rFonts w:ascii="宋体" w:eastAsia="宋体" w:hAnsi="宋体"/>
              </w:rPr>
              <w:t>解放看</w:t>
            </w:r>
            <w:proofErr w:type="gramEnd"/>
            <w:r w:rsidRPr="00B6257F">
              <w:rPr>
                <w:rFonts w:ascii="宋体" w:eastAsia="宋体" w:hAnsi="宋体"/>
              </w:rPr>
              <w:t>现代舞文化[J].艺术研究，2018,01:126-127.14.</w:t>
            </w:r>
            <w:proofErr w:type="gramStart"/>
            <w:r w:rsidRPr="00B6257F">
              <w:rPr>
                <w:rFonts w:ascii="宋体" w:eastAsia="宋体" w:hAnsi="宋体"/>
              </w:rPr>
              <w:t>冮</w:t>
            </w:r>
            <w:proofErr w:type="gramEnd"/>
            <w:r w:rsidRPr="00B6257F">
              <w:rPr>
                <w:rFonts w:ascii="宋体" w:eastAsia="宋体" w:hAnsi="宋体"/>
              </w:rPr>
              <w:t>毅.同一天空下的旅人交响曲[J].艺术评论，2018,09：96-97.15.李权. 论舞蹈教育教学中的普遍培养与重点栽培[C]. 未来舞协会研究论文集第18期，2017.12等。</w:t>
            </w:r>
          </w:p>
          <w:p w14:paraId="1083EAFA" w14:textId="63716848" w:rsidR="00B6257F" w:rsidRPr="00B6257F" w:rsidRDefault="00B6257F" w:rsidP="00B6257F">
            <w:pPr>
              <w:ind w:firstLineChars="200" w:firstLine="420"/>
              <w:rPr>
                <w:rFonts w:ascii="宋体" w:eastAsia="宋体" w:hAnsi="宋体"/>
              </w:rPr>
            </w:pPr>
            <w:r w:rsidRPr="00B6257F">
              <w:rPr>
                <w:rFonts w:ascii="宋体" w:eastAsia="宋体" w:hAnsi="宋体" w:hint="eastAsia"/>
              </w:rPr>
              <w:t>代笔性获奖方面，主要包括：原创舞蹈作品《傩风》获得广东省团省委举办的第七届广东大学生校园文化艺术节之“舞动未来”舞蹈大赛专业组一等奖；原创舞蹈作品《龙祭》获得第十四届广东大中专学生校园文体艺术节之舞蹈大赛决赛专组一等奖；原创舞蹈《龙祭》荣获第十四届广东省大学生舞蹈比赛一等奖。；原创舞蹈《病人》荣获韩国国际舞蹈艺术协会国际舞蹈艺术协会颁发的优秀</w:t>
            </w:r>
            <w:proofErr w:type="gramStart"/>
            <w:r w:rsidRPr="00B6257F">
              <w:rPr>
                <w:rFonts w:ascii="宋体" w:eastAsia="宋体" w:hAnsi="宋体" w:hint="eastAsia"/>
              </w:rPr>
              <w:t>编舞奖</w:t>
            </w:r>
            <w:proofErr w:type="gramEnd"/>
            <w:r w:rsidRPr="00B6257F">
              <w:rPr>
                <w:rFonts w:ascii="宋体" w:eastAsia="宋体" w:hAnsi="宋体" w:hint="eastAsia"/>
              </w:rPr>
              <w:t>等。</w:t>
            </w:r>
          </w:p>
          <w:p w14:paraId="74E5DC0B" w14:textId="2FDA440D" w:rsidR="00B6257F" w:rsidRPr="009F44CD" w:rsidRDefault="00B6257F" w:rsidP="00B6257F">
            <w:pPr>
              <w:ind w:firstLineChars="200" w:firstLine="420"/>
              <w:rPr>
                <w:rFonts w:ascii="宋体" w:eastAsia="宋体" w:hAnsi="宋体" w:hint="eastAsia"/>
              </w:rPr>
            </w:pPr>
            <w:r w:rsidRPr="00B6257F">
              <w:rPr>
                <w:rFonts w:ascii="宋体" w:eastAsia="宋体" w:hAnsi="宋体" w:hint="eastAsia"/>
              </w:rPr>
              <w:t>代表性实践活动方面，主要包括：原创舞蹈作品《滴答滴》参加首届北京舞蹈双周展演；原创舞蹈作品《傩风》在中央电视台综艺频道《舞蹈世界》全国展播；参加“非遗”进校园、舞蹈教学课</w:t>
            </w:r>
            <w:proofErr w:type="gramStart"/>
            <w:r w:rsidRPr="00B6257F">
              <w:rPr>
                <w:rFonts w:ascii="宋体" w:eastAsia="宋体" w:hAnsi="宋体" w:hint="eastAsia"/>
              </w:rPr>
              <w:t>例展示</w:t>
            </w:r>
            <w:proofErr w:type="gramEnd"/>
            <w:r w:rsidRPr="00B6257F">
              <w:rPr>
                <w:rFonts w:ascii="宋体" w:eastAsia="宋体" w:hAnsi="宋体" w:hint="eastAsia"/>
              </w:rPr>
              <w:t>暨论坛活动。</w:t>
            </w:r>
          </w:p>
        </w:tc>
      </w:tr>
    </w:tbl>
    <w:p w14:paraId="7502B966" w14:textId="77777777" w:rsidR="003E0053" w:rsidRPr="009F44CD" w:rsidRDefault="003E0053">
      <w:pPr>
        <w:rPr>
          <w:rFonts w:ascii="宋体" w:eastAsia="宋体" w:hAnsi="宋体" w:hint="eastAsia"/>
        </w:rPr>
      </w:pPr>
    </w:p>
    <w:sectPr w:rsidR="003E0053" w:rsidRPr="009F4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292F"/>
    <w:multiLevelType w:val="hybridMultilevel"/>
    <w:tmpl w:val="65E2133E"/>
    <w:lvl w:ilvl="0" w:tplc="4FF60A6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C627A8"/>
    <w:multiLevelType w:val="hybridMultilevel"/>
    <w:tmpl w:val="471EB1E0"/>
    <w:lvl w:ilvl="0" w:tplc="4FF60A6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387E15"/>
    <w:multiLevelType w:val="hybridMultilevel"/>
    <w:tmpl w:val="9BDE3BE4"/>
    <w:lvl w:ilvl="0" w:tplc="4FF60A6E">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53"/>
    <w:rsid w:val="00123DF3"/>
    <w:rsid w:val="00313585"/>
    <w:rsid w:val="003E0053"/>
    <w:rsid w:val="0084149F"/>
    <w:rsid w:val="008C3460"/>
    <w:rsid w:val="009F44CD"/>
    <w:rsid w:val="00B6257F"/>
    <w:rsid w:val="00D11866"/>
    <w:rsid w:val="00D24FD9"/>
    <w:rsid w:val="00E46937"/>
    <w:rsid w:val="00EC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D778"/>
  <w15:chartTrackingRefBased/>
  <w15:docId w15:val="{FA0B4117-149A-4859-A7D5-1747F1C9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qFormat/>
    <w:rsid w:val="008C3460"/>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8414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nx5396</dc:creator>
  <cp:keywords/>
  <dc:description/>
  <cp:lastModifiedBy>nx5396</cp:lastModifiedBy>
  <cp:revision>1</cp:revision>
  <dcterms:created xsi:type="dcterms:W3CDTF">2021-12-15T12:54:00Z</dcterms:created>
  <dcterms:modified xsi:type="dcterms:W3CDTF">2021-12-15T14:46:00Z</dcterms:modified>
</cp:coreProperties>
</file>