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957" w:rsidRPr="00E11A84" w:rsidRDefault="00E11A84" w:rsidP="00E11A84">
      <w:pPr>
        <w:jc w:val="center"/>
        <w:rPr>
          <w:b/>
          <w:bCs/>
          <w:sz w:val="32"/>
          <w:szCs w:val="44"/>
        </w:rPr>
      </w:pPr>
      <w:r w:rsidRPr="00E11A84">
        <w:rPr>
          <w:b/>
          <w:bCs/>
          <w:sz w:val="32"/>
          <w:szCs w:val="44"/>
        </w:rPr>
        <w:t>学前教育专业电子白皮书</w:t>
      </w:r>
    </w:p>
    <w:p w:rsidR="00E11A84" w:rsidRDefault="00E11A84"/>
    <w:p w:rsidR="00E11A84" w:rsidRDefault="00E11A84">
      <w:r>
        <w:rPr>
          <w:rFonts w:hint="eastAsia"/>
        </w:rPr>
        <w:t>1</w:t>
      </w:r>
      <w:r>
        <w:t>.</w:t>
      </w:r>
      <w:r>
        <w:t>专业定位</w:t>
      </w:r>
    </w:p>
    <w:p w:rsidR="00CF1FEB" w:rsidRDefault="00CF1FEB" w:rsidP="00372867">
      <w:r>
        <w:rPr>
          <w:rFonts w:hint="eastAsia"/>
        </w:rPr>
        <w:t xml:space="preserve"> </w:t>
      </w:r>
      <w:r>
        <w:t xml:space="preserve">   </w:t>
      </w:r>
      <w:r>
        <w:t>学前教育是</w:t>
      </w:r>
      <w:r w:rsidR="00421C74" w:rsidRPr="00421C74">
        <w:rPr>
          <w:rFonts w:hint="eastAsia"/>
        </w:rPr>
        <w:t>终身学习的开端</w:t>
      </w:r>
      <w:r w:rsidR="00421C74">
        <w:rPr>
          <w:rFonts w:hint="eastAsia"/>
        </w:rPr>
        <w:t>，是</w:t>
      </w:r>
      <w:r w:rsidR="008B0BA7">
        <w:t>我国教育体系的重要组成部分，</w:t>
      </w:r>
      <w:r w:rsidR="00421C74">
        <w:t>也</w:t>
      </w:r>
      <w:r w:rsidR="008B0BA7">
        <w:t>是基础教育的基础。</w:t>
      </w:r>
      <w:r w:rsidR="008930A7">
        <w:rPr>
          <w:rFonts w:hint="eastAsia"/>
        </w:rPr>
        <w:t>近年来，以</w:t>
      </w:r>
      <w:r w:rsidR="008930A7" w:rsidRPr="00421C74">
        <w:rPr>
          <w:rFonts w:hint="eastAsia"/>
        </w:rPr>
        <w:t>党的十九大作出的</w:t>
      </w:r>
      <w:r w:rsidR="008930A7">
        <w:rPr>
          <w:rFonts w:hint="eastAsia"/>
        </w:rPr>
        <w:t>“办好学前教育、实现幼有所育”的</w:t>
      </w:r>
      <w:r w:rsidR="00421C74" w:rsidRPr="00421C74">
        <w:rPr>
          <w:rFonts w:hint="eastAsia"/>
        </w:rPr>
        <w:t>重大决策部署</w:t>
      </w:r>
      <w:r w:rsidR="008930A7">
        <w:rPr>
          <w:rFonts w:hint="eastAsia"/>
        </w:rPr>
        <w:t>，</w:t>
      </w:r>
      <w:r w:rsidR="008930A7" w:rsidRPr="008930A7">
        <w:rPr>
          <w:rFonts w:hint="eastAsia"/>
        </w:rPr>
        <w:t>我国学前教育事业快速发展</w:t>
      </w:r>
      <w:r w:rsidR="00421C74" w:rsidRPr="00421C74">
        <w:rPr>
          <w:rFonts w:hint="eastAsia"/>
        </w:rPr>
        <w:t>。</w:t>
      </w:r>
      <w:r w:rsidR="008930A7">
        <w:rPr>
          <w:rFonts w:hint="eastAsia"/>
        </w:rPr>
        <w:t>基于学前教育事业正面临着重大的发展机遇，作为师范类</w:t>
      </w:r>
      <w:r w:rsidR="00272113">
        <w:rPr>
          <w:rFonts w:hint="eastAsia"/>
        </w:rPr>
        <w:t>本科院校</w:t>
      </w:r>
      <w:r w:rsidR="008930A7">
        <w:rPr>
          <w:rFonts w:hint="eastAsia"/>
        </w:rPr>
        <w:t>的学前教育专业</w:t>
      </w:r>
      <w:r w:rsidR="007D6C3F">
        <w:rPr>
          <w:rFonts w:hint="eastAsia"/>
        </w:rPr>
        <w:t>，</w:t>
      </w:r>
      <w:r w:rsidR="007D6C3F" w:rsidRPr="007D6C3F">
        <w:rPr>
          <w:rFonts w:hint="eastAsia"/>
        </w:rPr>
        <w:t>牢牢把握学前教育正确发展方向，</w:t>
      </w:r>
      <w:r w:rsidR="007D6C3F">
        <w:rPr>
          <w:rFonts w:hint="eastAsia"/>
        </w:rPr>
        <w:t>抓住机遇加强高质量应用型教师人才的培养，</w:t>
      </w:r>
      <w:r w:rsidR="00372867">
        <w:rPr>
          <w:rFonts w:hint="eastAsia"/>
        </w:rPr>
        <w:t>注重更新师范生的教育理念和知识结构，提升师范生的综合素养和实践能力，拓宽师范生的文化眼界，加强师范生的发展意识，以适应国家对有质量幼儿园教师人才的需求</w:t>
      </w:r>
      <w:r w:rsidR="007D6C3F" w:rsidRPr="007D6C3F">
        <w:rPr>
          <w:rFonts w:hint="eastAsia"/>
        </w:rPr>
        <w:t>，为培养德智体美劳全面发展的社会主义建设者和接班人奠定坚实基础。</w:t>
      </w:r>
    </w:p>
    <w:p w:rsidR="00E11A84" w:rsidRDefault="00E11A84"/>
    <w:p w:rsidR="00E11A84" w:rsidRDefault="00E11A84">
      <w:r>
        <w:rPr>
          <w:rFonts w:hint="eastAsia"/>
        </w:rPr>
        <w:t>2</w:t>
      </w:r>
      <w:r>
        <w:t>.</w:t>
      </w:r>
      <w:r>
        <w:t>培养目标</w:t>
      </w:r>
    </w:p>
    <w:p w:rsidR="00E11A84" w:rsidRDefault="00E11A84" w:rsidP="00E11A84">
      <w:pPr>
        <w:ind w:firstLineChars="200" w:firstLine="420"/>
      </w:pPr>
      <w:r>
        <w:rPr>
          <w:rFonts w:asciiTheme="minorEastAsia" w:hAnsiTheme="minorEastAsia" w:hint="eastAsia"/>
          <w:szCs w:val="21"/>
        </w:rPr>
        <w:t>本专业适应国家新时代师范教育高质量发展和广东省基础教育现代化的要求，坚持学校“师范性、教学型、地方性、应用型”的办学定位，致力于培养品德高尚、人格健全、综合素质优良，具有胜任学前教育专业发展要求的专业知识与技能，扎实的学前教育专业理念与情怀，能胜任幼儿园以及其他学前教育机构保育和教育、科研和管理等方面工作的德智体美劳等全面发展的高素质学前教育专业应用型人才，并为培养更高层次的学前教育专业人才奠定基础。</w:t>
      </w:r>
    </w:p>
    <w:p w:rsidR="00E11A84" w:rsidRDefault="00E11A84"/>
    <w:p w:rsidR="00E11A84" w:rsidRDefault="00E11A84">
      <w:r>
        <w:rPr>
          <w:rFonts w:hint="eastAsia"/>
        </w:rPr>
        <w:t>3</w:t>
      </w:r>
      <w:r>
        <w:t>.</w:t>
      </w:r>
      <w:r>
        <w:t>培养规格</w:t>
      </w:r>
    </w:p>
    <w:p w:rsidR="00CF1FEB" w:rsidRDefault="00372867">
      <w:r>
        <w:rPr>
          <w:rFonts w:hint="eastAsia"/>
        </w:rPr>
        <w:t xml:space="preserve"> </w:t>
      </w:r>
      <w:r>
        <w:t xml:space="preserve">   </w:t>
      </w:r>
      <w:r>
        <w:t>本学前教育专业隶属于四年制普通本科师范院校，最低毕业学分为</w:t>
      </w:r>
      <w:r>
        <w:rPr>
          <w:rFonts w:hint="eastAsia"/>
        </w:rPr>
        <w:t>1</w:t>
      </w:r>
      <w:r>
        <w:t>70</w:t>
      </w:r>
      <w:r>
        <w:t>学分。</w:t>
      </w:r>
      <w:r w:rsidRPr="00372867">
        <w:rPr>
          <w:rFonts w:hint="eastAsia"/>
        </w:rPr>
        <w:t>本学前教</w:t>
      </w:r>
      <w:r>
        <w:rPr>
          <w:rFonts w:hint="eastAsia"/>
        </w:rPr>
        <w:t>育专业严格遵循国家的学前教育政策与法规及幼儿园教师专业标准，</w:t>
      </w:r>
      <w:r w:rsidR="0049328F">
        <w:rPr>
          <w:rFonts w:hint="eastAsia"/>
        </w:rPr>
        <w:t>使师范生在</w:t>
      </w:r>
      <w:r w:rsidR="00B02281">
        <w:rPr>
          <w:rFonts w:hint="eastAsia"/>
        </w:rPr>
        <w:t>师德规范、教育情怀、保教知识、保</w:t>
      </w:r>
      <w:r w:rsidR="0049328F">
        <w:rPr>
          <w:rFonts w:hint="eastAsia"/>
        </w:rPr>
        <w:t>教能力、班级管理、综合育人、学会反思和沟通合作等方面的能力发展</w:t>
      </w:r>
      <w:r w:rsidR="006D042A">
        <w:rPr>
          <w:rFonts w:hint="eastAsia"/>
        </w:rPr>
        <w:t>作为毕业要求</w:t>
      </w:r>
      <w:r w:rsidR="0049328F">
        <w:rPr>
          <w:rFonts w:hint="eastAsia"/>
        </w:rPr>
        <w:t>，</w:t>
      </w:r>
      <w:r>
        <w:rPr>
          <w:rFonts w:hint="eastAsia"/>
        </w:rPr>
        <w:t>为地方学前教育机构</w:t>
      </w:r>
      <w:r w:rsidR="006D042A">
        <w:rPr>
          <w:rFonts w:hint="eastAsia"/>
        </w:rPr>
        <w:t>培养高质量的教师人才，</w:t>
      </w:r>
      <w:r w:rsidR="00B6436D">
        <w:rPr>
          <w:rFonts w:hint="eastAsia"/>
        </w:rPr>
        <w:t>注重理论与实践的有机结合，</w:t>
      </w:r>
      <w:r w:rsidRPr="00372867">
        <w:rPr>
          <w:rFonts w:hint="eastAsia"/>
        </w:rPr>
        <w:t>培养学</w:t>
      </w:r>
      <w:r>
        <w:rPr>
          <w:rFonts w:hint="eastAsia"/>
        </w:rPr>
        <w:t>生的技能</w:t>
      </w:r>
      <w:r w:rsidR="006D042A">
        <w:rPr>
          <w:rFonts w:hint="eastAsia"/>
        </w:rPr>
        <w:t>的同时</w:t>
      </w:r>
      <w:r w:rsidRPr="00372867">
        <w:rPr>
          <w:rFonts w:hint="eastAsia"/>
        </w:rPr>
        <w:t>，</w:t>
      </w:r>
      <w:r w:rsidR="006D042A">
        <w:rPr>
          <w:rFonts w:hint="eastAsia"/>
        </w:rPr>
        <w:t>加强</w:t>
      </w:r>
      <w:r w:rsidRPr="00372867">
        <w:rPr>
          <w:rFonts w:hint="eastAsia"/>
        </w:rPr>
        <w:t>学生的教学研究能力。</w:t>
      </w:r>
    </w:p>
    <w:p w:rsidR="00E11A84" w:rsidRDefault="00E11A84"/>
    <w:p w:rsidR="00E11A84" w:rsidRDefault="00E11A84">
      <w:r>
        <w:rPr>
          <w:rFonts w:hint="eastAsia"/>
        </w:rPr>
        <w:t>4</w:t>
      </w:r>
      <w:r>
        <w:t>.</w:t>
      </w:r>
      <w:r>
        <w:t>课程体系</w:t>
      </w:r>
    </w:p>
    <w:p w:rsidR="00CF1FEB" w:rsidRDefault="006D042A">
      <w:r>
        <w:rPr>
          <w:rFonts w:hint="eastAsia"/>
        </w:rPr>
        <w:t xml:space="preserve"> </w:t>
      </w:r>
      <w:r>
        <w:t xml:space="preserve">   </w:t>
      </w:r>
      <w:r>
        <w:t>本学前教育专业课程体系包括公共课、通识教育课、学科专业课、教师教育课和综合实践课等五大部分构成，其学分比例依次为</w:t>
      </w:r>
      <w:r>
        <w:rPr>
          <w:rFonts w:hint="eastAsia"/>
        </w:rPr>
        <w:t>2</w:t>
      </w:r>
      <w:r>
        <w:t>0%</w:t>
      </w:r>
      <w:r>
        <w:t>、</w:t>
      </w:r>
      <w:r>
        <w:t>10%</w:t>
      </w:r>
      <w:r>
        <w:t>、</w:t>
      </w:r>
      <w:r>
        <w:t>23%</w:t>
      </w:r>
      <w:r>
        <w:t>、</w:t>
      </w:r>
      <w:r>
        <w:t>38%</w:t>
      </w:r>
      <w:r>
        <w:t>和</w:t>
      </w:r>
      <w:r>
        <w:rPr>
          <w:rFonts w:hint="eastAsia"/>
        </w:rPr>
        <w:t>9%</w:t>
      </w:r>
      <w:r w:rsidR="00327384">
        <w:rPr>
          <w:rFonts w:hint="eastAsia"/>
        </w:rPr>
        <w:t>，实践教学学分为</w:t>
      </w:r>
      <w:r w:rsidR="00327384">
        <w:rPr>
          <w:rFonts w:hint="eastAsia"/>
        </w:rPr>
        <w:t>6</w:t>
      </w:r>
      <w:r w:rsidR="00327384">
        <w:t>2.5</w:t>
      </w:r>
      <w:r w:rsidR="00327384">
        <w:t>，占总学分的</w:t>
      </w:r>
      <w:r w:rsidR="00327384">
        <w:rPr>
          <w:rFonts w:hint="eastAsia"/>
        </w:rPr>
        <w:t>3</w:t>
      </w:r>
      <w:r w:rsidR="00327384">
        <w:t>6.8%</w:t>
      </w:r>
      <w:r w:rsidR="00327384">
        <w:t>。</w:t>
      </w:r>
      <w:r w:rsidR="001D34D7">
        <w:t>专业</w:t>
      </w:r>
      <w:r w:rsidR="00327384">
        <w:t>核心课程有，</w:t>
      </w:r>
      <w:r w:rsidR="00327384" w:rsidRPr="00327384">
        <w:rPr>
          <w:rFonts w:hint="eastAsia"/>
        </w:rPr>
        <w:t>学前教育原理、学前心理学、婴幼儿卫生与保健、幼儿园课程、</w:t>
      </w:r>
      <w:r w:rsidR="003B3A90">
        <w:rPr>
          <w:rFonts w:hint="eastAsia"/>
        </w:rPr>
        <w:t>幼儿</w:t>
      </w:r>
      <w:r w:rsidR="003B3A90">
        <w:t>教育心理学、</w:t>
      </w:r>
      <w:r w:rsidR="00327384" w:rsidRPr="00327384">
        <w:rPr>
          <w:rFonts w:hint="eastAsia"/>
        </w:rPr>
        <w:t>中外学前教育史、幼儿游戏与指导、幼儿园教育活动设计与实施、特殊儿童教育概论等。</w:t>
      </w:r>
    </w:p>
    <w:p w:rsidR="00E11A84" w:rsidRDefault="00E11A84"/>
    <w:p w:rsidR="00E11A84" w:rsidRDefault="00E11A84">
      <w:r>
        <w:rPr>
          <w:rFonts w:hint="eastAsia"/>
        </w:rPr>
        <w:t>5</w:t>
      </w:r>
      <w:r>
        <w:t>.</w:t>
      </w:r>
      <w:r>
        <w:t>师资队伍</w:t>
      </w:r>
    </w:p>
    <w:p w:rsidR="00CF1FEB" w:rsidRDefault="001D34D7">
      <w:r>
        <w:rPr>
          <w:rFonts w:hint="eastAsia"/>
        </w:rPr>
        <w:t xml:space="preserve"> </w:t>
      </w:r>
      <w:r>
        <w:t xml:space="preserve">   </w:t>
      </w:r>
      <w:r>
        <w:t>本专业共有</w:t>
      </w:r>
      <w:r>
        <w:rPr>
          <w:rFonts w:hint="eastAsia"/>
        </w:rPr>
        <w:t>1</w:t>
      </w:r>
      <w:r>
        <w:t>0</w:t>
      </w:r>
      <w:r>
        <w:t>位专业教师，教授</w:t>
      </w:r>
      <w:r>
        <w:rPr>
          <w:rFonts w:hint="eastAsia"/>
        </w:rPr>
        <w:t>1</w:t>
      </w:r>
      <w:r>
        <w:rPr>
          <w:rFonts w:hint="eastAsia"/>
        </w:rPr>
        <w:t>人、副教授</w:t>
      </w:r>
      <w:r>
        <w:rPr>
          <w:rFonts w:hint="eastAsia"/>
        </w:rPr>
        <w:t>1</w:t>
      </w:r>
      <w:r>
        <w:rPr>
          <w:rFonts w:hint="eastAsia"/>
        </w:rPr>
        <w:t>人、讲师</w:t>
      </w:r>
      <w:r>
        <w:rPr>
          <w:rFonts w:hint="eastAsia"/>
        </w:rPr>
        <w:t>7</w:t>
      </w:r>
      <w:r>
        <w:rPr>
          <w:rFonts w:hint="eastAsia"/>
        </w:rPr>
        <w:t>人，其中博士学位教师</w:t>
      </w:r>
      <w:r>
        <w:rPr>
          <w:rFonts w:hint="eastAsia"/>
        </w:rPr>
        <w:t>3</w:t>
      </w:r>
      <w:r>
        <w:rPr>
          <w:rFonts w:hint="eastAsia"/>
        </w:rPr>
        <w:t>人、硕士学位教师</w:t>
      </w:r>
      <w:r>
        <w:rPr>
          <w:rFonts w:hint="eastAsia"/>
        </w:rPr>
        <w:t>6</w:t>
      </w:r>
      <w:r>
        <w:rPr>
          <w:rFonts w:hint="eastAsia"/>
        </w:rPr>
        <w:t>人、学士学位教师</w:t>
      </w:r>
      <w:r>
        <w:rPr>
          <w:rFonts w:hint="eastAsia"/>
        </w:rPr>
        <w:t>1</w:t>
      </w:r>
      <w:r>
        <w:rPr>
          <w:rFonts w:hint="eastAsia"/>
        </w:rPr>
        <w:t>人，学前教育专业学历人数为</w:t>
      </w:r>
      <w:r>
        <w:rPr>
          <w:rFonts w:hint="eastAsia"/>
        </w:rPr>
        <w:t>7</w:t>
      </w:r>
      <w:r>
        <w:rPr>
          <w:rFonts w:hint="eastAsia"/>
        </w:rPr>
        <w:t>人，音乐专业教师</w:t>
      </w:r>
      <w:r>
        <w:rPr>
          <w:rFonts w:hint="eastAsia"/>
        </w:rPr>
        <w:t>1</w:t>
      </w:r>
      <w:r>
        <w:rPr>
          <w:rFonts w:hint="eastAsia"/>
        </w:rPr>
        <w:t>人、艺术专业教师</w:t>
      </w:r>
      <w:r>
        <w:rPr>
          <w:rFonts w:hint="eastAsia"/>
        </w:rPr>
        <w:t>1</w:t>
      </w:r>
      <w:r>
        <w:rPr>
          <w:rFonts w:hint="eastAsia"/>
        </w:rPr>
        <w:t>人，舞蹈专业教师</w:t>
      </w:r>
      <w:r>
        <w:rPr>
          <w:rFonts w:hint="eastAsia"/>
        </w:rPr>
        <w:t>1</w:t>
      </w:r>
      <w:r>
        <w:rPr>
          <w:rFonts w:hint="eastAsia"/>
        </w:rPr>
        <w:t>人。</w:t>
      </w:r>
    </w:p>
    <w:p w:rsidR="00E11A84" w:rsidRDefault="00E11A84"/>
    <w:p w:rsidR="00E11A84" w:rsidRDefault="00E11A84">
      <w:r>
        <w:rPr>
          <w:rFonts w:hint="eastAsia"/>
        </w:rPr>
        <w:t>6</w:t>
      </w:r>
      <w:r>
        <w:t>.</w:t>
      </w:r>
      <w:r>
        <w:t>教学条件</w:t>
      </w:r>
    </w:p>
    <w:p w:rsidR="00E11A84" w:rsidRDefault="005B59C3" w:rsidP="00FA77CB">
      <w:pPr>
        <w:ind w:firstLineChars="200" w:firstLine="420"/>
      </w:pPr>
      <w:r>
        <w:rPr>
          <w:rFonts w:hint="eastAsia"/>
        </w:rPr>
        <w:t>学前教育专业拥有</w:t>
      </w:r>
      <w:r w:rsidR="003B3A90">
        <w:rPr>
          <w:rFonts w:hint="eastAsia"/>
        </w:rPr>
        <w:t>近</w:t>
      </w:r>
      <w:r w:rsidR="003B3A90">
        <w:t>2000</w:t>
      </w:r>
      <w:r w:rsidRPr="005B59C3">
        <w:rPr>
          <w:rFonts w:hint="eastAsia"/>
        </w:rPr>
        <w:t>平方米的实训室，包括学前教育研讨室、学前教育远程观摩室、学前教育手工暨绘画教室、学前教育舞蹈室、学前教育电钢琴教室、学前教育钢琴训练室</w:t>
      </w:r>
      <w:r>
        <w:rPr>
          <w:rFonts w:hint="eastAsia"/>
        </w:rPr>
        <w:t>，钢琴</w:t>
      </w:r>
      <w:r w:rsidR="003B3A90">
        <w:rPr>
          <w:rFonts w:hint="eastAsia"/>
        </w:rPr>
        <w:t>近</w:t>
      </w:r>
      <w:r w:rsidR="003B3A90">
        <w:t>90</w:t>
      </w:r>
      <w:r>
        <w:rPr>
          <w:rFonts w:hint="eastAsia"/>
        </w:rPr>
        <w:t>台，电子钢琴</w:t>
      </w:r>
      <w:r w:rsidR="003B3A90">
        <w:rPr>
          <w:rFonts w:hint="eastAsia"/>
        </w:rPr>
        <w:t>4</w:t>
      </w:r>
      <w:r w:rsidR="003B3A90">
        <w:t>0</w:t>
      </w:r>
      <w:r>
        <w:rPr>
          <w:rFonts w:hint="eastAsia"/>
        </w:rPr>
        <w:t>台</w:t>
      </w:r>
      <w:r w:rsidRPr="005B59C3">
        <w:rPr>
          <w:rFonts w:hint="eastAsia"/>
        </w:rPr>
        <w:t>。</w:t>
      </w:r>
      <w:bookmarkStart w:id="0" w:name="_GoBack"/>
      <w:bookmarkEnd w:id="0"/>
    </w:p>
    <w:sectPr w:rsidR="00E11A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19B" w:rsidRDefault="002D219B" w:rsidP="00E11A84">
      <w:r>
        <w:separator/>
      </w:r>
    </w:p>
  </w:endnote>
  <w:endnote w:type="continuationSeparator" w:id="0">
    <w:p w:rsidR="002D219B" w:rsidRDefault="002D219B" w:rsidP="00E1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19B" w:rsidRDefault="002D219B" w:rsidP="00E11A84">
      <w:r>
        <w:separator/>
      </w:r>
    </w:p>
  </w:footnote>
  <w:footnote w:type="continuationSeparator" w:id="0">
    <w:p w:rsidR="002D219B" w:rsidRDefault="002D219B" w:rsidP="00E11A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91C"/>
    <w:rsid w:val="001D34D7"/>
    <w:rsid w:val="00272113"/>
    <w:rsid w:val="002C7846"/>
    <w:rsid w:val="002D219B"/>
    <w:rsid w:val="00327384"/>
    <w:rsid w:val="00372867"/>
    <w:rsid w:val="003B3A90"/>
    <w:rsid w:val="00421C74"/>
    <w:rsid w:val="0049328F"/>
    <w:rsid w:val="00585957"/>
    <w:rsid w:val="005B59C3"/>
    <w:rsid w:val="006C091C"/>
    <w:rsid w:val="006D042A"/>
    <w:rsid w:val="007D6C3F"/>
    <w:rsid w:val="008930A7"/>
    <w:rsid w:val="008B0BA7"/>
    <w:rsid w:val="00B02281"/>
    <w:rsid w:val="00B6436D"/>
    <w:rsid w:val="00CF1FEB"/>
    <w:rsid w:val="00E11A84"/>
    <w:rsid w:val="00FA77CB"/>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69FE34-FD36-487E-A86E-921D19A2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8"/>
        <w:lang w:val="en-US" w:eastAsia="zh-CN" w:bidi="mn-Mong-C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1A84"/>
    <w:pPr>
      <w:pBdr>
        <w:bottom w:val="single" w:sz="6" w:space="1" w:color="auto"/>
      </w:pBdr>
      <w:tabs>
        <w:tab w:val="center" w:pos="4153"/>
        <w:tab w:val="right" w:pos="8306"/>
      </w:tabs>
      <w:snapToGrid w:val="0"/>
      <w:jc w:val="center"/>
    </w:pPr>
    <w:rPr>
      <w:sz w:val="18"/>
      <w:szCs w:val="22"/>
    </w:rPr>
  </w:style>
  <w:style w:type="character" w:customStyle="1" w:styleId="Char">
    <w:name w:val="页眉 Char"/>
    <w:basedOn w:val="a0"/>
    <w:link w:val="a3"/>
    <w:uiPriority w:val="99"/>
    <w:rsid w:val="00E11A84"/>
    <w:rPr>
      <w:sz w:val="18"/>
      <w:szCs w:val="22"/>
    </w:rPr>
  </w:style>
  <w:style w:type="paragraph" w:styleId="a4">
    <w:name w:val="footer"/>
    <w:basedOn w:val="a"/>
    <w:link w:val="Char0"/>
    <w:uiPriority w:val="99"/>
    <w:unhideWhenUsed/>
    <w:rsid w:val="00E11A84"/>
    <w:pPr>
      <w:tabs>
        <w:tab w:val="center" w:pos="4153"/>
        <w:tab w:val="right" w:pos="8306"/>
      </w:tabs>
      <w:snapToGrid w:val="0"/>
      <w:jc w:val="left"/>
    </w:pPr>
    <w:rPr>
      <w:sz w:val="18"/>
      <w:szCs w:val="22"/>
    </w:rPr>
  </w:style>
  <w:style w:type="character" w:customStyle="1" w:styleId="Char0">
    <w:name w:val="页脚 Char"/>
    <w:basedOn w:val="a0"/>
    <w:link w:val="a4"/>
    <w:uiPriority w:val="99"/>
    <w:rsid w:val="00E11A84"/>
    <w:rPr>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徐宝良</cp:lastModifiedBy>
  <cp:revision>6</cp:revision>
  <dcterms:created xsi:type="dcterms:W3CDTF">2021-12-22T01:29:00Z</dcterms:created>
  <dcterms:modified xsi:type="dcterms:W3CDTF">2021-12-22T08:29:00Z</dcterms:modified>
</cp:coreProperties>
</file>